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A24" w:rsidRPr="00D62A24" w:rsidRDefault="00D62A24" w:rsidP="00D62A2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D62A24">
        <w:rPr>
          <w:rFonts w:ascii="Calibri" w:eastAsia="Times New Roman" w:hAnsi="Calibri" w:cs="Times New Roman"/>
          <w:lang w:eastAsia="ru-RU"/>
        </w:rPr>
        <w:t>Муниципальное бюджетное общеобразовательное учреждение</w:t>
      </w:r>
    </w:p>
    <w:p w:rsidR="00D62A24" w:rsidRPr="00D62A24" w:rsidRDefault="00D62A24" w:rsidP="00D62A2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D62A24">
        <w:rPr>
          <w:rFonts w:ascii="Calibri" w:eastAsia="Times New Roman" w:hAnsi="Calibri" w:cs="Times New Roman"/>
          <w:lang w:eastAsia="ru-RU"/>
        </w:rPr>
        <w:t>«Средняя общеобразовательная школа № 4 г. Нарьян-Мара»</w:t>
      </w:r>
    </w:p>
    <w:p w:rsidR="00D62A24" w:rsidRPr="00D62A24" w:rsidRDefault="00D62A24" w:rsidP="00D62A2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bCs/>
          <w:caps/>
          <w:lang w:eastAsia="ru-RU"/>
        </w:rPr>
      </w:pPr>
    </w:p>
    <w:p w:rsidR="00D62A24" w:rsidRPr="00D62A24" w:rsidRDefault="00D62A24" w:rsidP="00D62A24">
      <w:pPr>
        <w:tabs>
          <w:tab w:val="left" w:pos="5600"/>
          <w:tab w:val="left" w:pos="11300"/>
        </w:tabs>
        <w:autoSpaceDE w:val="0"/>
        <w:autoSpaceDN w:val="0"/>
        <w:adjustRightInd w:val="0"/>
        <w:spacing w:before="240" w:after="240" w:line="252" w:lineRule="auto"/>
        <w:jc w:val="both"/>
        <w:rPr>
          <w:rFonts w:ascii="Calibri" w:eastAsia="Times New Roman" w:hAnsi="Calibri" w:cs="Times New Roman"/>
          <w:bCs/>
          <w:caps/>
          <w:lang w:eastAsia="ru-RU"/>
        </w:rPr>
      </w:pPr>
      <w:r w:rsidRPr="00D62A24">
        <w:rPr>
          <w:rFonts w:ascii="Calibri" w:eastAsia="Times New Roman" w:hAnsi="Calibri" w:cs="Times New Roman"/>
          <w:bCs/>
          <w:caps/>
          <w:lang w:eastAsia="ru-RU"/>
        </w:rPr>
        <w:t xml:space="preserve"> РАССМОТРЕНО:</w:t>
      </w:r>
      <w:r w:rsidRPr="00D62A24">
        <w:rPr>
          <w:rFonts w:ascii="Calibri" w:eastAsia="Times New Roman" w:hAnsi="Calibri" w:cs="Times New Roman"/>
          <w:bCs/>
          <w:caps/>
          <w:lang w:eastAsia="ru-RU"/>
        </w:rPr>
        <w:tab/>
        <w:t>«СОГЛАСОВАНО»</w:t>
      </w:r>
      <w:r w:rsidRPr="00D62A24">
        <w:rPr>
          <w:rFonts w:ascii="Calibri" w:eastAsia="Times New Roman" w:hAnsi="Calibri" w:cs="Times New Roman"/>
          <w:bCs/>
          <w:caps/>
          <w:lang w:eastAsia="ru-RU"/>
        </w:rPr>
        <w:tab/>
        <w:t>«УТВЕРЖДАЮ»</w:t>
      </w:r>
    </w:p>
    <w:p w:rsidR="00D62A24" w:rsidRPr="00D62A24" w:rsidRDefault="00D62A24" w:rsidP="00D62A24">
      <w:pPr>
        <w:tabs>
          <w:tab w:val="left" w:pos="5600"/>
          <w:tab w:val="left" w:pos="11300"/>
        </w:tabs>
        <w:autoSpaceDE w:val="0"/>
        <w:autoSpaceDN w:val="0"/>
        <w:adjustRightInd w:val="0"/>
        <w:spacing w:before="240" w:after="240" w:line="252" w:lineRule="auto"/>
        <w:jc w:val="both"/>
        <w:rPr>
          <w:rFonts w:ascii="Calibri" w:eastAsia="Times New Roman" w:hAnsi="Calibri" w:cs="Times New Roman"/>
          <w:lang w:eastAsia="ru-RU"/>
        </w:rPr>
      </w:pPr>
      <w:r w:rsidRPr="00D62A24">
        <w:rPr>
          <w:rFonts w:ascii="Calibri" w:eastAsia="Times New Roman" w:hAnsi="Calibri" w:cs="Times New Roman"/>
          <w:lang w:eastAsia="ru-RU"/>
        </w:rPr>
        <w:t xml:space="preserve">на заседании МО учителей  </w:t>
      </w:r>
      <w:r w:rsidRPr="00D62A24">
        <w:rPr>
          <w:rFonts w:ascii="Calibri" w:eastAsia="Times New Roman" w:hAnsi="Calibri" w:cs="Times New Roman"/>
          <w:lang w:eastAsia="ru-RU"/>
        </w:rPr>
        <w:tab/>
        <w:t>Зам. Директора по УВР</w:t>
      </w:r>
      <w:r w:rsidRPr="00D62A24">
        <w:rPr>
          <w:rFonts w:ascii="Calibri" w:eastAsia="Times New Roman" w:hAnsi="Calibri" w:cs="Times New Roman"/>
          <w:lang w:eastAsia="ru-RU"/>
        </w:rPr>
        <w:tab/>
        <w:t>Директор школы</w:t>
      </w:r>
    </w:p>
    <w:p w:rsidR="00D62A24" w:rsidRPr="00D62A24" w:rsidRDefault="00D62A24" w:rsidP="00D62A24">
      <w:pPr>
        <w:tabs>
          <w:tab w:val="left" w:pos="5600"/>
          <w:tab w:val="left" w:pos="11300"/>
        </w:tabs>
        <w:autoSpaceDE w:val="0"/>
        <w:autoSpaceDN w:val="0"/>
        <w:adjustRightInd w:val="0"/>
        <w:spacing w:before="240" w:after="240" w:line="252" w:lineRule="auto"/>
        <w:jc w:val="both"/>
        <w:rPr>
          <w:rFonts w:ascii="Calibri" w:eastAsia="Times New Roman" w:hAnsi="Calibri" w:cs="Times New Roman"/>
          <w:lang w:eastAsia="ru-RU"/>
        </w:rPr>
      </w:pPr>
      <w:r w:rsidRPr="00D62A24">
        <w:rPr>
          <w:rFonts w:ascii="Calibri" w:eastAsia="Times New Roman" w:hAnsi="Calibri" w:cs="Times New Roman"/>
          <w:lang w:eastAsia="ru-RU"/>
        </w:rPr>
        <w:t>________________С.Л.Хорошавина</w:t>
      </w:r>
      <w:r w:rsidRPr="00D62A24">
        <w:rPr>
          <w:rFonts w:ascii="Calibri" w:eastAsia="Times New Roman" w:hAnsi="Calibri" w:cs="Times New Roman"/>
          <w:lang w:eastAsia="ru-RU"/>
        </w:rPr>
        <w:tab/>
        <w:t>_________________Ю.Г.Хмилевская               ________________М.Ю.Савина</w:t>
      </w:r>
    </w:p>
    <w:p w:rsidR="00D62A24" w:rsidRPr="00D62A24" w:rsidRDefault="00D62A24" w:rsidP="00D62A24">
      <w:pPr>
        <w:autoSpaceDE w:val="0"/>
        <w:autoSpaceDN w:val="0"/>
        <w:adjustRightInd w:val="0"/>
        <w:spacing w:before="240" w:after="240" w:line="252" w:lineRule="auto"/>
        <w:jc w:val="both"/>
        <w:rPr>
          <w:rFonts w:ascii="Calibri" w:eastAsia="Times New Roman" w:hAnsi="Calibri" w:cs="Times New Roman"/>
          <w:bCs/>
          <w:caps/>
          <w:lang w:eastAsia="ru-RU"/>
        </w:rPr>
      </w:pPr>
      <w:r w:rsidRPr="00D62A24">
        <w:rPr>
          <w:rFonts w:ascii="Calibri" w:eastAsia="Times New Roman" w:hAnsi="Calibri" w:cs="Times New Roman"/>
          <w:lang w:eastAsia="ru-RU"/>
        </w:rPr>
        <w:t>«____»________________2015 г.</w:t>
      </w:r>
      <w:r w:rsidRPr="00D62A24">
        <w:rPr>
          <w:rFonts w:ascii="Calibri" w:eastAsia="Times New Roman" w:hAnsi="Calibri" w:cs="Times New Roman"/>
          <w:lang w:eastAsia="ru-RU"/>
        </w:rPr>
        <w:tab/>
        <w:t xml:space="preserve">              </w:t>
      </w:r>
      <w:r w:rsidRPr="00D62A24">
        <w:rPr>
          <w:rFonts w:ascii="Calibri" w:eastAsia="Times New Roman" w:hAnsi="Calibri" w:cs="Times New Roman"/>
          <w:vanish/>
          <w:lang w:eastAsia="ru-RU"/>
        </w:rPr>
        <w:t>11рова С.В.</w:t>
      </w:r>
      <w:r w:rsidRPr="00D62A24">
        <w:rPr>
          <w:rFonts w:ascii="Calibri" w:eastAsia="Times New Roman" w:hAnsi="Calibri" w:cs="Times New Roman"/>
          <w:lang w:eastAsia="ru-RU"/>
        </w:rPr>
        <w:t xml:space="preserve">                        «____»________________2015 г.</w:t>
      </w:r>
      <w:r w:rsidRPr="00D62A24">
        <w:rPr>
          <w:rFonts w:ascii="Calibri" w:eastAsia="Times New Roman" w:hAnsi="Calibri" w:cs="Times New Roman"/>
          <w:lang w:eastAsia="ru-RU"/>
        </w:rPr>
        <w:tab/>
        <w:t xml:space="preserve">                        «____»________________2015 г.</w:t>
      </w:r>
    </w:p>
    <w:p w:rsidR="00D62A24" w:rsidRPr="00D62A24" w:rsidRDefault="00D62A24" w:rsidP="00D62A24">
      <w:pPr>
        <w:tabs>
          <w:tab w:val="left" w:pos="5600"/>
        </w:tabs>
        <w:autoSpaceDE w:val="0"/>
        <w:autoSpaceDN w:val="0"/>
        <w:adjustRightInd w:val="0"/>
        <w:spacing w:before="240" w:after="240" w:line="252" w:lineRule="auto"/>
        <w:rPr>
          <w:rFonts w:ascii="Calibri" w:eastAsia="Times New Roman" w:hAnsi="Calibri" w:cs="Times New Roman"/>
          <w:bCs/>
          <w:caps/>
          <w:lang w:eastAsia="ru-RU"/>
        </w:rPr>
      </w:pPr>
    </w:p>
    <w:p w:rsidR="00D62A24" w:rsidRPr="00D62A24" w:rsidRDefault="00D62A24" w:rsidP="00D62A24">
      <w:pPr>
        <w:tabs>
          <w:tab w:val="left" w:pos="5600"/>
        </w:tabs>
        <w:autoSpaceDE w:val="0"/>
        <w:autoSpaceDN w:val="0"/>
        <w:adjustRightInd w:val="0"/>
        <w:spacing w:before="240" w:after="240" w:line="252" w:lineRule="auto"/>
        <w:rPr>
          <w:rFonts w:ascii="Calibri" w:eastAsia="Times New Roman" w:hAnsi="Calibri" w:cs="Times New Roman"/>
          <w:bCs/>
          <w:caps/>
          <w:lang w:eastAsia="ru-RU"/>
        </w:rPr>
      </w:pPr>
    </w:p>
    <w:p w:rsidR="00D62A24" w:rsidRPr="00D62A24" w:rsidRDefault="00D62A24" w:rsidP="00D62A2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D62A24">
        <w:rPr>
          <w:rFonts w:ascii="Calibri" w:eastAsia="Times New Roman" w:hAnsi="Calibri" w:cs="Times New Roman"/>
          <w:lang w:eastAsia="ru-RU"/>
        </w:rPr>
        <w:t>Рабочая программа</w:t>
      </w:r>
    </w:p>
    <w:p w:rsidR="00D62A24" w:rsidRDefault="00D62A24" w:rsidP="00D62A2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D62A24">
        <w:rPr>
          <w:rFonts w:ascii="Calibri" w:eastAsia="Times New Roman" w:hAnsi="Calibri" w:cs="Times New Roman"/>
          <w:lang w:eastAsia="ru-RU"/>
        </w:rPr>
        <w:t xml:space="preserve">по </w:t>
      </w:r>
      <w:r>
        <w:rPr>
          <w:rFonts w:ascii="Calibri" w:eastAsia="Times New Roman" w:hAnsi="Calibri" w:cs="Times New Roman"/>
          <w:lang w:eastAsia="ru-RU"/>
        </w:rPr>
        <w:t>музыке</w:t>
      </w:r>
    </w:p>
    <w:p w:rsidR="00D62A24" w:rsidRPr="00D62A24" w:rsidRDefault="00D62A24" w:rsidP="00D62A2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D62A24">
        <w:rPr>
          <w:rFonts w:ascii="Calibri" w:eastAsia="Times New Roman" w:hAnsi="Calibri" w:cs="Times New Roman"/>
          <w:lang w:eastAsia="ru-RU"/>
        </w:rPr>
        <w:t>для 2-б класса</w:t>
      </w:r>
    </w:p>
    <w:p w:rsidR="00D62A24" w:rsidRPr="00D62A24" w:rsidRDefault="00D62A24" w:rsidP="00D62A2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D62A24">
        <w:rPr>
          <w:rFonts w:ascii="Calibri" w:eastAsia="Times New Roman" w:hAnsi="Calibri" w:cs="Times New Roman"/>
          <w:lang w:eastAsia="ru-RU"/>
        </w:rPr>
        <w:t>ОС «Планета Знаний»</w:t>
      </w:r>
    </w:p>
    <w:p w:rsidR="00D62A24" w:rsidRPr="00D62A24" w:rsidRDefault="00D62A24" w:rsidP="00D62A2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D62A24">
        <w:rPr>
          <w:rFonts w:ascii="Calibri" w:eastAsia="Times New Roman" w:hAnsi="Calibri" w:cs="Times New Roman"/>
          <w:lang w:eastAsia="ru-RU"/>
        </w:rPr>
        <w:t>на 2015 – 2016 учебный год</w:t>
      </w:r>
    </w:p>
    <w:p w:rsidR="00D62A24" w:rsidRPr="00D62A24" w:rsidRDefault="00D62A24" w:rsidP="00D62A2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bCs/>
          <w:caps/>
          <w:lang w:eastAsia="ru-RU"/>
        </w:rPr>
      </w:pPr>
      <w:r w:rsidRPr="00D62A24">
        <w:rPr>
          <w:rFonts w:ascii="Calibri" w:eastAsia="Times New Roman" w:hAnsi="Calibri" w:cs="Times New Roman"/>
          <w:lang w:eastAsia="ru-RU"/>
        </w:rPr>
        <w:t>Учитель: Безверхова А.Г.</w:t>
      </w:r>
    </w:p>
    <w:p w:rsidR="00D62A24" w:rsidRPr="00D62A24" w:rsidRDefault="00D62A24" w:rsidP="00D62A2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D62A24">
        <w:rPr>
          <w:rFonts w:ascii="Calibri" w:eastAsia="Times New Roman" w:hAnsi="Calibri" w:cs="Times New Roman"/>
          <w:lang w:eastAsia="ru-RU"/>
        </w:rPr>
        <w:t>Нарьян-Мар</w:t>
      </w:r>
    </w:p>
    <w:p w:rsidR="00D62A24" w:rsidRDefault="00D62A24" w:rsidP="00D62A24">
      <w:pPr>
        <w:autoSpaceDE w:val="0"/>
        <w:autoSpaceDN w:val="0"/>
        <w:adjustRightInd w:val="0"/>
        <w:spacing w:before="240" w:after="240" w:line="252" w:lineRule="auto"/>
        <w:jc w:val="center"/>
        <w:rPr>
          <w:b/>
          <w:bCs/>
          <w:sz w:val="28"/>
          <w:szCs w:val="28"/>
        </w:rPr>
      </w:pPr>
      <w:r w:rsidRPr="00D62A24">
        <w:rPr>
          <w:rFonts w:ascii="Calibri" w:eastAsia="Times New Roman" w:hAnsi="Calibri" w:cs="Times New Roman"/>
          <w:lang w:eastAsia="ru-RU"/>
        </w:rPr>
        <w:t>2015</w:t>
      </w:r>
    </w:p>
    <w:p w:rsidR="00984AC2" w:rsidRDefault="00984AC2" w:rsidP="00984AC2">
      <w:pPr>
        <w:pStyle w:val="Standard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lastRenderedPageBreak/>
        <w:t>Пояснительная записка</w:t>
      </w:r>
    </w:p>
    <w:p w:rsidR="00984AC2" w:rsidRDefault="00984AC2" w:rsidP="00984AC2">
      <w:pPr>
        <w:pStyle w:val="Standard"/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Рабочая программа по учебному курсу «Музыка» для 1-4 класса разработана на основе:</w:t>
      </w:r>
    </w:p>
    <w:p w:rsidR="00984AC2" w:rsidRDefault="00984AC2" w:rsidP="00984AC2">
      <w:pPr>
        <w:pStyle w:val="Standard"/>
        <w:numPr>
          <w:ilvl w:val="0"/>
          <w:numId w:val="3"/>
        </w:num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требований Федерального государственного образовательного стандарта начального общего   образования;</w:t>
      </w:r>
    </w:p>
    <w:p w:rsidR="00984AC2" w:rsidRDefault="00984AC2" w:rsidP="00984AC2">
      <w:pPr>
        <w:pStyle w:val="Standard"/>
        <w:numPr>
          <w:ilvl w:val="0"/>
          <w:numId w:val="3"/>
        </w:numPr>
        <w:rPr>
          <w:rFonts w:eastAsia="Times New Roman" w:cs="Times New Roman"/>
        </w:rPr>
      </w:pPr>
      <w:r>
        <w:rPr>
          <w:rFonts w:eastAsia="Times New Roman" w:cs="Times New Roman"/>
        </w:rPr>
        <w:t>Фундаментального ядра содержания общего образования;</w:t>
      </w:r>
    </w:p>
    <w:p w:rsidR="00984AC2" w:rsidRDefault="00984AC2" w:rsidP="00984AC2">
      <w:pPr>
        <w:pStyle w:val="Standard"/>
        <w:numPr>
          <w:ilvl w:val="0"/>
          <w:numId w:val="3"/>
        </w:numPr>
        <w:rPr>
          <w:rFonts w:eastAsia="Times New Roman" w:cs="Times New Roman"/>
        </w:rPr>
      </w:pPr>
      <w:r>
        <w:rPr>
          <w:rFonts w:eastAsia="Times New Roman" w:cs="Times New Roman"/>
        </w:rPr>
        <w:t>Концепции духовно-нравственного развития и воспитания личности гражданина;</w:t>
      </w:r>
    </w:p>
    <w:p w:rsidR="00984AC2" w:rsidRDefault="00984AC2" w:rsidP="00984AC2">
      <w:pPr>
        <w:pStyle w:val="Standard"/>
        <w:numPr>
          <w:ilvl w:val="0"/>
          <w:numId w:val="3"/>
        </w:numPr>
        <w:rPr>
          <w:rFonts w:eastAsia="Times New Roman" w:cs="Times New Roman"/>
          <w:lang w:val="ru-RU"/>
        </w:rPr>
      </w:pPr>
      <w:r>
        <w:rPr>
          <w:rFonts w:eastAsia="Times New Roman" w:cs="Times New Roman"/>
        </w:rPr>
        <w:t>Рабочей программы курса «Музыка» автора Т.И.Бакланова</w:t>
      </w:r>
    </w:p>
    <w:p w:rsidR="00984AC2" w:rsidRDefault="00984AC2" w:rsidP="00984AC2">
      <w:pPr>
        <w:pStyle w:val="Standard"/>
        <w:numPr>
          <w:ilvl w:val="0"/>
          <w:numId w:val="3"/>
        </w:numPr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СанПиН 2.4.2.2821-10 "Санитарно-эпидемиологические требования к условиям и организации обучения в общеобразовательных учреждениях"</w:t>
      </w:r>
    </w:p>
    <w:p w:rsidR="00984AC2" w:rsidRDefault="00984AC2" w:rsidP="00984AC2">
      <w:pPr>
        <w:pStyle w:val="Standard"/>
        <w:numPr>
          <w:ilvl w:val="0"/>
          <w:numId w:val="3"/>
        </w:numPr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Примерной программы по музыке (сборник «Программы общеобразовательных учреждений», Просвещение, серия «Стандарты второго поколения») с учетом требований государственного образовательного стандарта для начальной школы;</w:t>
      </w:r>
    </w:p>
    <w:p w:rsidR="00984AC2" w:rsidRDefault="00984AC2" w:rsidP="00984AC2">
      <w:pPr>
        <w:pStyle w:val="Standard"/>
        <w:ind w:hanging="360"/>
        <w:rPr>
          <w:rFonts w:cs="Times New Roman"/>
        </w:rPr>
      </w:pPr>
      <w:r>
        <w:rPr>
          <w:rFonts w:cs="Times New Roman"/>
        </w:rPr>
        <w:t>Программа разработана на основе современных научно – педагогических идей и предполагает использование как традиционных, так и новых педагогических технологий. В программе уделено особое внимание знакомству детей с музыкальным фольклором народов России и классической музыки, а также выявлению народно – песенных истоков русской профессиональной музыки.  Особое внимание уделено повышению роли художественного, в том числе – музыкального образования, в формировании духовно – нравственной культуры личности, в воспитании учащихся на основе лучших культурно – исторических и национально – культурных традиций России, а также широкому использованию средств искусства, в патриотическом воспитании обучающихся, в формировании у них культуры межнациональных отношений. Сделан акцент на арт - терапевтических и коррекционных функциях художественного образования, а также дифференцированном подходе к различным группам обучающихся, в том числе – к одаренным детям.</w:t>
      </w:r>
    </w:p>
    <w:p w:rsidR="00984AC2" w:rsidRDefault="00984AC2" w:rsidP="00984AC2">
      <w:pPr>
        <w:pStyle w:val="Standard"/>
        <w:ind w:hanging="360"/>
        <w:rPr>
          <w:rFonts w:cs="Times New Roman"/>
        </w:rPr>
      </w:pPr>
    </w:p>
    <w:p w:rsidR="00984AC2" w:rsidRDefault="00984AC2" w:rsidP="00984AC2">
      <w:pPr>
        <w:pStyle w:val="Standard"/>
        <w:ind w:hanging="705"/>
        <w:jc w:val="both"/>
        <w:rPr>
          <w:rFonts w:cs="Times New Roman"/>
          <w:lang w:val="ru-RU"/>
        </w:rPr>
      </w:pPr>
      <w:r>
        <w:rPr>
          <w:rFonts w:cs="Times New Roman"/>
          <w:b/>
          <w:sz w:val="28"/>
          <w:szCs w:val="28"/>
        </w:rPr>
        <w:t>Главная  цель</w:t>
      </w:r>
      <w:r>
        <w:rPr>
          <w:rFonts w:cs="Times New Roman"/>
        </w:rPr>
        <w:t xml:space="preserve">  музыкального образования – формирование и развитие музыкальной культуры обучающихся как одной из составных частей общей культуры личности.</w:t>
      </w:r>
    </w:p>
    <w:p w:rsidR="00984AC2" w:rsidRDefault="00984AC2" w:rsidP="00984AC2">
      <w:pPr>
        <w:pStyle w:val="Standard"/>
        <w:jc w:val="both"/>
        <w:rPr>
          <w:rFonts w:cs="Times New Roman"/>
        </w:rPr>
      </w:pPr>
      <w:r>
        <w:rPr>
          <w:rFonts w:cs="Times New Roman"/>
          <w:lang w:val="ru-RU"/>
        </w:rPr>
        <w:t>М</w:t>
      </w:r>
      <w:r>
        <w:rPr>
          <w:rFonts w:cs="Times New Roman"/>
        </w:rPr>
        <w:t>узыкальное образование  должно способствовать повышению культуры личности обучающихся на основе выявления и развития ее музыкальных, творческих и духовных способностей.</w:t>
      </w:r>
    </w:p>
    <w:p w:rsidR="00984AC2" w:rsidRDefault="00984AC2" w:rsidP="00984AC2">
      <w:pPr>
        <w:pStyle w:val="Standard"/>
        <w:ind w:firstLine="360"/>
        <w:jc w:val="both"/>
        <w:rPr>
          <w:b/>
          <w:i/>
        </w:rPr>
      </w:pPr>
      <w:r>
        <w:rPr>
          <w:rFonts w:cs="Times New Roman"/>
        </w:rPr>
        <w:t xml:space="preserve">Этому способствует целостная </w:t>
      </w:r>
      <w:r>
        <w:rPr>
          <w:rFonts w:cs="Times New Roman"/>
          <w:b/>
          <w:sz w:val="28"/>
          <w:szCs w:val="28"/>
        </w:rPr>
        <w:t>система задач музыкального образования</w:t>
      </w:r>
      <w:r>
        <w:rPr>
          <w:rFonts w:cs="Times New Roman"/>
          <w:sz w:val="28"/>
          <w:szCs w:val="28"/>
        </w:rPr>
        <w:t>:</w:t>
      </w:r>
    </w:p>
    <w:p w:rsidR="00984AC2" w:rsidRDefault="00984AC2" w:rsidP="00984AC2">
      <w:pPr>
        <w:pStyle w:val="a3"/>
        <w:numPr>
          <w:ilvl w:val="0"/>
          <w:numId w:val="4"/>
        </w:numPr>
        <w:jc w:val="both"/>
      </w:pPr>
      <w:r>
        <w:rPr>
          <w:b/>
          <w:i/>
        </w:rPr>
        <w:t>Формирование музыкально – информационной культуры личности:</w:t>
      </w:r>
    </w:p>
    <w:p w:rsidR="00984AC2" w:rsidRDefault="00984AC2" w:rsidP="00984AC2">
      <w:pPr>
        <w:pStyle w:val="a3"/>
        <w:ind w:left="720"/>
        <w:jc w:val="both"/>
      </w:pPr>
      <w:r>
        <w:t>- воспитание музыкально – познавательных потребностей и интересов;</w:t>
      </w:r>
    </w:p>
    <w:p w:rsidR="00984AC2" w:rsidRDefault="00984AC2" w:rsidP="00984AC2">
      <w:pPr>
        <w:pStyle w:val="a3"/>
        <w:ind w:left="720"/>
        <w:jc w:val="both"/>
      </w:pPr>
      <w:r>
        <w:t>- приобретение основ музыкально – теоретических и музыкально – исторических знаний;</w:t>
      </w:r>
    </w:p>
    <w:p w:rsidR="00984AC2" w:rsidRDefault="00984AC2" w:rsidP="00984AC2">
      <w:pPr>
        <w:pStyle w:val="a3"/>
        <w:ind w:left="720"/>
        <w:jc w:val="both"/>
        <w:rPr>
          <w:b/>
        </w:rPr>
      </w:pPr>
      <w:r>
        <w:t>-приобретение первоначальных навыков поиска и анализа информации о музыкальном искусстве с помощью различных источников и каналов информации (книг, видеофильмов, музыкальных музеев и т.д.)</w:t>
      </w:r>
    </w:p>
    <w:p w:rsidR="00984AC2" w:rsidRDefault="00984AC2" w:rsidP="00984AC2">
      <w:pPr>
        <w:pStyle w:val="Standard"/>
        <w:ind w:firstLine="708"/>
        <w:jc w:val="both"/>
        <w:rPr>
          <w:rFonts w:cs="Times New Roman"/>
        </w:rPr>
      </w:pPr>
      <w:r>
        <w:rPr>
          <w:b/>
        </w:rPr>
        <w:t>2</w:t>
      </w:r>
      <w:r>
        <w:rPr>
          <w:rFonts w:cs="Times New Roman"/>
        </w:rPr>
        <w:t xml:space="preserve">. </w:t>
      </w:r>
      <w:r>
        <w:rPr>
          <w:rFonts w:cs="Times New Roman"/>
          <w:b/>
          <w:i/>
        </w:rPr>
        <w:t>Формирование культуры музыкального восприятия:</w:t>
      </w:r>
    </w:p>
    <w:p w:rsidR="00984AC2" w:rsidRDefault="00984AC2" w:rsidP="00984AC2">
      <w:pPr>
        <w:pStyle w:val="Standard"/>
        <w:jc w:val="both"/>
        <w:rPr>
          <w:rFonts w:cs="Times New Roman"/>
        </w:rPr>
      </w:pPr>
      <w:r>
        <w:rPr>
          <w:rFonts w:cs="Times New Roman"/>
        </w:rPr>
        <w:t>- приобретение опыта музыкально – слушательской деятельности и новых музыкальных впечатлений;</w:t>
      </w:r>
    </w:p>
    <w:p w:rsidR="00984AC2" w:rsidRDefault="00984AC2" w:rsidP="00984AC2">
      <w:pPr>
        <w:pStyle w:val="Standard"/>
        <w:jc w:val="both"/>
        <w:rPr>
          <w:rFonts w:cs="Times New Roman"/>
        </w:rPr>
      </w:pPr>
      <w:r>
        <w:rPr>
          <w:rFonts w:cs="Times New Roman"/>
        </w:rPr>
        <w:t>-  формирование потребности в восприятии музыки;</w:t>
      </w:r>
    </w:p>
    <w:p w:rsidR="00984AC2" w:rsidRDefault="00984AC2" w:rsidP="00984AC2">
      <w:pPr>
        <w:pStyle w:val="Standard"/>
        <w:jc w:val="both"/>
        <w:rPr>
          <w:rFonts w:cs="Times New Roman"/>
        </w:rPr>
      </w:pPr>
      <w:r>
        <w:rPr>
          <w:rFonts w:cs="Times New Roman"/>
        </w:rPr>
        <w:t>- воспитание адекватных эмоциональных реакций на музыку;</w:t>
      </w:r>
    </w:p>
    <w:p w:rsidR="00984AC2" w:rsidRDefault="00984AC2" w:rsidP="00984AC2">
      <w:pPr>
        <w:pStyle w:val="Standard"/>
        <w:jc w:val="both"/>
        <w:rPr>
          <w:rFonts w:cs="Times New Roman"/>
        </w:rPr>
      </w:pPr>
      <w:r>
        <w:rPr>
          <w:rFonts w:cs="Times New Roman"/>
        </w:rPr>
        <w:lastRenderedPageBreak/>
        <w:t>- развитие интереса к слушанию народной музыки и шедевров музыкальной классики;</w:t>
      </w:r>
    </w:p>
    <w:p w:rsidR="00984AC2" w:rsidRDefault="00984AC2" w:rsidP="00984AC2">
      <w:pPr>
        <w:pStyle w:val="Standard"/>
        <w:jc w:val="both"/>
        <w:rPr>
          <w:rFonts w:cs="Times New Roman"/>
        </w:rPr>
      </w:pPr>
      <w:r>
        <w:rPr>
          <w:rFonts w:cs="Times New Roman"/>
        </w:rPr>
        <w:t>- воспитание музыкального вкуса;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</w:rPr>
      </w:pPr>
      <w:r>
        <w:rPr>
          <w:rFonts w:cs="Times New Roman"/>
        </w:rPr>
        <w:t>- освоение первоначальных навыков анализа и оценки прослушанных музыкальных произведений, их художественно – образного содержания, выразительных средств.</w:t>
      </w:r>
    </w:p>
    <w:p w:rsidR="00984AC2" w:rsidRDefault="00984AC2" w:rsidP="00984AC2">
      <w:pPr>
        <w:pStyle w:val="Standard"/>
        <w:ind w:left="405" w:firstLine="708"/>
        <w:jc w:val="both"/>
        <w:rPr>
          <w:rFonts w:cs="Times New Roman"/>
        </w:rPr>
      </w:pPr>
      <w:r>
        <w:rPr>
          <w:rFonts w:cs="Times New Roman"/>
          <w:b/>
          <w:bCs/>
        </w:rPr>
        <w:t>3</w:t>
      </w:r>
      <w:r>
        <w:rPr>
          <w:rFonts w:cs="Times New Roman"/>
        </w:rPr>
        <w:t xml:space="preserve">. </w:t>
      </w:r>
      <w:r>
        <w:rPr>
          <w:rFonts w:cs="Times New Roman"/>
          <w:b/>
          <w:i/>
        </w:rPr>
        <w:t>Формирование и развитие музыкально – исполнительской культуры обучающихся:</w:t>
      </w:r>
    </w:p>
    <w:p w:rsidR="00984AC2" w:rsidRDefault="00984AC2" w:rsidP="00984AC2">
      <w:pPr>
        <w:pStyle w:val="Standard"/>
        <w:jc w:val="both"/>
        <w:rPr>
          <w:rFonts w:cs="Times New Roman"/>
        </w:rPr>
      </w:pPr>
      <w:r>
        <w:rPr>
          <w:rFonts w:cs="Times New Roman"/>
        </w:rPr>
        <w:t>- приобретение опыта хорового, ансамблевого и сольного пения, а также элементарного музицирования;</w:t>
      </w:r>
    </w:p>
    <w:p w:rsidR="00984AC2" w:rsidRDefault="00984AC2" w:rsidP="00984AC2">
      <w:pPr>
        <w:pStyle w:val="Standard"/>
        <w:jc w:val="both"/>
        <w:rPr>
          <w:rFonts w:cs="Times New Roman"/>
        </w:rPr>
      </w:pPr>
      <w:r>
        <w:rPr>
          <w:rFonts w:cs="Times New Roman"/>
        </w:rPr>
        <w:t>- выявление и развитие музыкальных способностей обучающихся;</w:t>
      </w:r>
    </w:p>
    <w:p w:rsidR="00984AC2" w:rsidRDefault="00984AC2" w:rsidP="00984AC2">
      <w:pPr>
        <w:pStyle w:val="Standard"/>
        <w:jc w:val="both"/>
        <w:rPr>
          <w:rFonts w:cs="Times New Roman"/>
        </w:rPr>
      </w:pPr>
      <w:r>
        <w:rPr>
          <w:rFonts w:cs="Times New Roman"/>
        </w:rPr>
        <w:t>- потребности в различных видах музыкально – исполнительской деятельности, элементарных певческих умений и навыков;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</w:rPr>
      </w:pPr>
      <w:r>
        <w:rPr>
          <w:rFonts w:cs="Times New Roman"/>
        </w:rPr>
        <w:t>- навыков элементарного музицирования и импровизации на детских и простейших народных инструментах.</w:t>
      </w:r>
    </w:p>
    <w:p w:rsidR="00984AC2" w:rsidRDefault="00984AC2" w:rsidP="00984AC2">
      <w:pPr>
        <w:pStyle w:val="Standard"/>
        <w:ind w:firstLine="708"/>
        <w:jc w:val="both"/>
        <w:rPr>
          <w:rFonts w:cs="Times New Roman"/>
        </w:rPr>
      </w:pPr>
      <w:r>
        <w:rPr>
          <w:rFonts w:cs="Times New Roman"/>
          <w:b/>
          <w:bCs/>
        </w:rPr>
        <w:t>4</w:t>
      </w:r>
      <w:r>
        <w:rPr>
          <w:rFonts w:cs="Times New Roman"/>
        </w:rPr>
        <w:t xml:space="preserve">. </w:t>
      </w:r>
      <w:r>
        <w:rPr>
          <w:rFonts w:cs="Times New Roman"/>
          <w:b/>
          <w:i/>
        </w:rPr>
        <w:t>Формирование музыкально – релаксационной культуры: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</w:rPr>
      </w:pPr>
      <w:r>
        <w:rPr>
          <w:rFonts w:cs="Times New Roman"/>
        </w:rPr>
        <w:t>- освоение детьми приемов снятия психологического и мышечного напряжения в процессе выполнения разнообразных музыкально – терапевтических упражнений (развитие певческого дыхания с использованием методов звукотерапии, развития музыкального восприятия и творческого воображения с использованием возможностей музыкальной терапии).</w:t>
      </w:r>
    </w:p>
    <w:p w:rsidR="00984AC2" w:rsidRDefault="00984AC2" w:rsidP="00984AC2">
      <w:pPr>
        <w:pStyle w:val="Standard"/>
        <w:ind w:firstLine="708"/>
        <w:jc w:val="both"/>
        <w:rPr>
          <w:rFonts w:eastAsia="Times New Roman" w:cs="Times New Roman"/>
          <w:b/>
          <w:bCs/>
          <w:color w:val="000000"/>
          <w:spacing w:val="-2"/>
          <w:lang w:val="ru-RU"/>
        </w:rPr>
      </w:pPr>
      <w:r>
        <w:rPr>
          <w:rFonts w:cs="Times New Roman"/>
          <w:b/>
          <w:bCs/>
        </w:rPr>
        <w:t>5</w:t>
      </w:r>
      <w:r>
        <w:rPr>
          <w:rFonts w:cs="Times New Roman"/>
        </w:rPr>
        <w:t xml:space="preserve">. </w:t>
      </w:r>
      <w:r>
        <w:rPr>
          <w:rFonts w:cs="Times New Roman"/>
          <w:b/>
          <w:i/>
        </w:rPr>
        <w:t>Формирование и развитие творческих способностей обучающихся</w:t>
      </w:r>
      <w:r>
        <w:rPr>
          <w:rFonts w:cs="Times New Roman"/>
        </w:rPr>
        <w:t>, потребности в самостоятельной музыкально – творческой деятельности, первоначальных навыков музыкальной композиции.</w:t>
      </w:r>
    </w:p>
    <w:p w:rsidR="00984AC2" w:rsidRDefault="00984AC2" w:rsidP="00984AC2">
      <w:pPr>
        <w:pStyle w:val="Standard"/>
        <w:shd w:val="clear" w:color="auto" w:fill="FFFFFF"/>
        <w:ind w:firstLine="708"/>
        <w:jc w:val="both"/>
        <w:rPr>
          <w:rFonts w:eastAsia="Times New Roman" w:cs="Times New Roman"/>
          <w:b/>
          <w:bCs/>
          <w:color w:val="000000"/>
          <w:spacing w:val="-2"/>
          <w:lang w:val="ru-RU"/>
        </w:rPr>
      </w:pPr>
      <w:r>
        <w:rPr>
          <w:rFonts w:eastAsia="Times New Roman" w:cs="Times New Roman"/>
          <w:b/>
          <w:bCs/>
          <w:color w:val="000000"/>
          <w:spacing w:val="-2"/>
          <w:lang w:val="ru-RU"/>
        </w:rPr>
        <w:t xml:space="preserve">6. </w:t>
      </w:r>
      <w:r>
        <w:rPr>
          <w:rFonts w:eastAsia="Times New Roman" w:cs="Times New Roman"/>
          <w:b/>
          <w:bCs/>
          <w:i/>
          <w:color w:val="000000"/>
          <w:spacing w:val="-2"/>
          <w:lang w:val="ru-RU"/>
        </w:rPr>
        <w:t>Формирование и развитие духовных способностей личности</w:t>
      </w:r>
      <w:r>
        <w:rPr>
          <w:rFonts w:eastAsia="Times New Roman" w:cs="Times New Roman"/>
          <w:b/>
          <w:bCs/>
          <w:color w:val="000000"/>
          <w:spacing w:val="-2"/>
          <w:lang w:val="ru-RU"/>
        </w:rPr>
        <w:t xml:space="preserve"> средствами музыкального искусства, системы духовно – нравственных ценностей и идеалов, потребности в самопознании, самооценке, самообразовании, саморазвитии и самореализации.</w:t>
      </w:r>
    </w:p>
    <w:p w:rsidR="00984AC2" w:rsidRDefault="00984AC2" w:rsidP="00984AC2">
      <w:pPr>
        <w:pStyle w:val="Standard"/>
        <w:shd w:val="clear" w:color="auto" w:fill="FFFFFF"/>
        <w:ind w:hanging="15"/>
        <w:jc w:val="both"/>
        <w:rPr>
          <w:rFonts w:eastAsia="Times New Roman" w:cs="Times New Roman"/>
          <w:b/>
          <w:bCs/>
          <w:color w:val="000000"/>
          <w:spacing w:val="-2"/>
          <w:lang w:val="ru-RU"/>
        </w:rPr>
      </w:pPr>
    </w:p>
    <w:p w:rsidR="00984AC2" w:rsidRDefault="00984AC2" w:rsidP="00984AC2">
      <w:pPr>
        <w:pStyle w:val="Standard"/>
        <w:shd w:val="clear" w:color="auto" w:fill="FFFFFF"/>
        <w:ind w:left="284" w:firstLine="785"/>
        <w:rPr>
          <w:rFonts w:eastAsia="Times New Roman" w:cs="Times New Roman"/>
          <w:b/>
          <w:color w:val="000000"/>
          <w:spacing w:val="-2"/>
        </w:rPr>
      </w:pPr>
      <w:r>
        <w:rPr>
          <w:rFonts w:eastAsia="Times New Roman" w:cs="Times New Roman"/>
          <w:color w:val="000000"/>
          <w:spacing w:val="-2"/>
        </w:rPr>
        <w:t xml:space="preserve">Одной из главных особенностей данной программы и учебников, разработанных на ее основе, является </w:t>
      </w:r>
      <w:r>
        <w:rPr>
          <w:rFonts w:eastAsia="Times New Roman" w:cs="Times New Roman"/>
          <w:b/>
          <w:color w:val="000000"/>
          <w:spacing w:val="-2"/>
        </w:rPr>
        <w:t xml:space="preserve">поликонтекстный подход </w:t>
      </w:r>
      <w:r>
        <w:rPr>
          <w:rFonts w:eastAsia="Times New Roman" w:cs="Times New Roman"/>
          <w:color w:val="000000"/>
          <w:spacing w:val="-2"/>
        </w:rPr>
        <w:t>к общему музыкальному образованию. Он заключается в том, что содержание музыкально – образовательного процесса разработано одновременно в нескольких контекстах: художественно-эстетическом, аксиологическом, психолого-педагогическом, семантическом, культурно-историческом, этнокультурном, экологическом, информациологическом и арт-терапевтическом.</w:t>
      </w:r>
    </w:p>
    <w:p w:rsidR="00984AC2" w:rsidRDefault="00984AC2" w:rsidP="00984AC2">
      <w:pPr>
        <w:pStyle w:val="Standard"/>
        <w:shd w:val="clear" w:color="auto" w:fill="FFFFFF"/>
        <w:ind w:firstLine="709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color w:val="000000"/>
          <w:spacing w:val="-2"/>
        </w:rPr>
        <w:t>Художественно – эстетический контекст</w:t>
      </w:r>
      <w:r>
        <w:rPr>
          <w:rFonts w:eastAsia="Times New Roman" w:cs="Times New Roman"/>
          <w:color w:val="000000"/>
          <w:spacing w:val="-2"/>
        </w:rPr>
        <w:t xml:space="preserve"> создает условия для формирования у детей средствами музыкального искусства эстетических представлений о красоте в искусстве и жизни, для развития их эстетического вкуса и других составляющих художественно – эстетической культуры личности.</w:t>
      </w:r>
    </w:p>
    <w:p w:rsidR="00984AC2" w:rsidRDefault="00984AC2" w:rsidP="00984AC2">
      <w:pPr>
        <w:pStyle w:val="Standard"/>
        <w:shd w:val="clear" w:color="auto" w:fill="FFFFFF"/>
        <w:ind w:firstLine="709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 xml:space="preserve">Аксиологический (ценностный) контекст </w:t>
      </w:r>
      <w:r>
        <w:rPr>
          <w:rFonts w:eastAsia="Times New Roman" w:cs="Times New Roman"/>
        </w:rPr>
        <w:t xml:space="preserve">является фактором преодоления в процессе музыкального образования конфликтов духовно-нравственного и художественно-эстетического становления личности ребенка в противоречивой, часто агрессивной по отношению к его психике, современной культурно-информационной среде. Данный контекст программы призван способствовать вытеснению из сознания ребенка антигуманных, безнравственных и антихудожественных образов и идеалов, которые не свойственны культурно-исторической психологии российского сознания, и замещению их лучшими образами и идеалами отечественной культуры. </w:t>
      </w:r>
      <w:r>
        <w:rPr>
          <w:rFonts w:eastAsia="Times New Roman" w:cs="Times New Roman"/>
        </w:rPr>
        <w:br/>
      </w:r>
      <w:r>
        <w:rPr>
          <w:rFonts w:eastAsia="Times New Roman" w:cs="Times New Roman"/>
          <w:bCs/>
        </w:rPr>
        <w:t>Содержание</w:t>
      </w:r>
      <w:r>
        <w:rPr>
          <w:rFonts w:eastAsia="Times New Roman" w:cs="Times New Roman"/>
          <w:b/>
          <w:bCs/>
        </w:rPr>
        <w:t xml:space="preserve"> </w:t>
      </w:r>
      <w:r>
        <w:rPr>
          <w:rFonts w:eastAsia="Times New Roman" w:cs="Times New Roman"/>
        </w:rPr>
        <w:t xml:space="preserve">основано на целенаправленно отобранных музыкальных образах природы, сказочных персонажей, человека, народа, Родины. Художественно-образное содержание музыкальных произведений, рекомендуемых для исполнения и прослушивания, отражает такие духовно-нравственные ценности, как любовь к России, людям, природе, к прекрасному в искусстве и жизни. В этих музыкальных </w:t>
      </w:r>
      <w:r>
        <w:rPr>
          <w:rFonts w:eastAsia="Times New Roman" w:cs="Times New Roman"/>
        </w:rPr>
        <w:lastRenderedPageBreak/>
        <w:t>произведениях воплощены также традиционные для отечественной культуры образы-идеалы человека и такие качества реальных и сказочных героев, как доброта, красота, смелость, находчивость, сообразительность, способность к состраданию, любовь к детям, трудолюбие, справедливость и т. д.</w:t>
      </w:r>
    </w:p>
    <w:p w:rsidR="00984AC2" w:rsidRDefault="00984AC2" w:rsidP="00984AC2">
      <w:pPr>
        <w:pStyle w:val="Standard"/>
        <w:shd w:val="clear" w:color="auto" w:fill="FFFFFF"/>
        <w:ind w:firstLine="709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Психологический контекст</w:t>
      </w:r>
      <w:r>
        <w:rPr>
          <w:rFonts w:eastAsia="Times New Roman" w:cs="Times New Roman"/>
        </w:rPr>
        <w:t xml:space="preserve"> позволяет осуществлять психологическую диагностику личности ребенка в условиях музыкально-образовательного процесса, выявлять и корректировать его эмоциональные реакции на музыку, определять психолого-педагогическую эффективность уроков музыки.</w:t>
      </w:r>
    </w:p>
    <w:p w:rsidR="00984AC2" w:rsidRDefault="00984AC2" w:rsidP="00984AC2">
      <w:pPr>
        <w:pStyle w:val="Standard"/>
        <w:shd w:val="clear" w:color="auto" w:fill="FFFFFF"/>
        <w:ind w:firstLine="709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Семантический контекст</w:t>
      </w:r>
      <w:r>
        <w:rPr>
          <w:rFonts w:eastAsia="Times New Roman" w:cs="Times New Roman"/>
        </w:rPr>
        <w:t xml:space="preserve">, заключающийся в акцентировании внимания на значениях и смыслах музыкальных текстов, обеспечивает существенное обновление и систематизацию традиционного семантического пространства уроков музыки. В данном пространстве выделены приоритетные значения, смыслы и образы музыкального искусства, обладающие высоким социализирующим и психолого-педагогическим потенциалом. Семантическими "узлами" целостного музыкально-развивающего пространства становятся: </w:t>
      </w:r>
      <w:r>
        <w:rPr>
          <w:rFonts w:eastAsia="Times New Roman" w:cs="Times New Roman"/>
        </w:rPr>
        <w:br/>
        <w:t xml:space="preserve">- музыкальные образы природы, семьи, детей и детства, родного дома, Родины; </w:t>
      </w:r>
      <w:r>
        <w:rPr>
          <w:rFonts w:eastAsia="Times New Roman" w:cs="Times New Roman"/>
        </w:rPr>
        <w:br/>
        <w:t xml:space="preserve">музыкальные образы сказочных героев, обладающих теми или иными добродетелями; </w:t>
      </w:r>
      <w:r>
        <w:rPr>
          <w:rFonts w:eastAsia="Times New Roman" w:cs="Times New Roman"/>
        </w:rPr>
        <w:br/>
        <w:t>музыкальные темы и образы, отражающие наиболее важные для воспитания, обучения, развития и оздоровления современных школьников способы взаимодействия человека с природой, другими людьми и искусством.</w:t>
      </w:r>
      <w:r>
        <w:rPr>
          <w:rFonts w:eastAsia="Times New Roman" w:cs="Times New Roman"/>
        </w:rPr>
        <w:br/>
        <w:t xml:space="preserve">     В основу моделирования семантического пространства музыкального воспитания, обучения и развития младших школьников положена система ключевых понятий, позволяющая средствами музыкального искусства формировать у детей образную картину окружающего мира в его многообразных измерениях и проявлениях. </w:t>
      </w:r>
      <w:r>
        <w:rPr>
          <w:rFonts w:eastAsia="Times New Roman" w:cs="Times New Roman"/>
        </w:rPr>
        <w:br/>
        <w:t xml:space="preserve">     В эту систему включены следующие понятия: музыкальное пространство и пространство в музыке; музыкальное время и время в музыке; музыкальное движение и движение в музыке; музыкальные предметы и предметный мир в музыке.</w:t>
      </w:r>
    </w:p>
    <w:p w:rsidR="00984AC2" w:rsidRDefault="00984AC2" w:rsidP="00984AC2">
      <w:pPr>
        <w:pStyle w:val="Standard"/>
        <w:shd w:val="clear" w:color="auto" w:fill="FFFFFF"/>
        <w:ind w:firstLine="709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 xml:space="preserve">Исторический контекст </w:t>
      </w:r>
      <w:r>
        <w:rPr>
          <w:rFonts w:eastAsia="Times New Roman" w:cs="Times New Roman"/>
        </w:rPr>
        <w:t>разработки программного содержания позволяет показать взаимосвязь историко-культурных традиций и современности, а также диалог музыкальных культур различных эпох, цивилизаций, народов и стран. Средствами музыкального искусства у детей формируются как интерес к музыкальным традициям и современной музыкальной жизни разных народов России и других стран, так и представления о музыке старинной и современной, классической и народной.</w:t>
      </w:r>
    </w:p>
    <w:p w:rsidR="00984AC2" w:rsidRDefault="00984AC2" w:rsidP="00984AC2">
      <w:pPr>
        <w:pStyle w:val="Standard"/>
        <w:shd w:val="clear" w:color="auto" w:fill="FFFFFF"/>
        <w:ind w:firstLine="709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Культурологический и этнокультурный контексты</w:t>
      </w:r>
      <w:r>
        <w:rPr>
          <w:rFonts w:eastAsia="Times New Roman" w:cs="Times New Roman"/>
        </w:rPr>
        <w:t xml:space="preserve"> обеспечивают формирование у детей первоначальных представлений о формах бытования тех или иных музыкальных произведений и музыкальных инструментов в различных социокультурных и этнокультурных средах. Для этого предусмотрено "вживание" детей в конкретные музыкально-бытовые ситуации (музыка в нашем доме, на улицах города, в храме, на балу, народном празднике, в театре, кино, цирке и т. д.).</w:t>
      </w:r>
    </w:p>
    <w:p w:rsidR="00984AC2" w:rsidRDefault="00984AC2" w:rsidP="00984AC2">
      <w:pPr>
        <w:pStyle w:val="Standard"/>
        <w:shd w:val="clear" w:color="auto" w:fill="FFFFFF"/>
        <w:ind w:firstLine="709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Информациологический контекст</w:t>
      </w:r>
      <w:r>
        <w:rPr>
          <w:rFonts w:eastAsia="Times New Roman" w:cs="Times New Roman"/>
        </w:rPr>
        <w:t xml:space="preserve"> предполагает формирование у детей первоначальных представлений о роли и месте музыки в современном мировом информационном пространстве, о возможностях телевидения, радио, компьютера и других электронных средств в трансляции музыкальной информации.</w:t>
      </w:r>
    </w:p>
    <w:p w:rsidR="00984AC2" w:rsidRDefault="00984AC2" w:rsidP="00984AC2">
      <w:pPr>
        <w:pStyle w:val="Standard"/>
        <w:shd w:val="clear" w:color="auto" w:fill="FFFFFF"/>
        <w:ind w:firstLine="709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Экологический контекст</w:t>
      </w:r>
      <w:r>
        <w:rPr>
          <w:rFonts w:eastAsia="Times New Roman" w:cs="Times New Roman"/>
        </w:rPr>
        <w:t xml:space="preserve"> предусматривает формирование и развитие у школьников средствами музыкального искусства первоначальных представлений о красоте и многообразии природного мира, а также о роли человека в его сохранении и защите.</w:t>
      </w:r>
    </w:p>
    <w:p w:rsidR="00984AC2" w:rsidRDefault="00984AC2" w:rsidP="00984AC2">
      <w:pPr>
        <w:pStyle w:val="Standard"/>
        <w:shd w:val="clear" w:color="auto" w:fill="FFFFFF"/>
        <w:ind w:firstLine="709"/>
        <w:rPr>
          <w:rFonts w:eastAsia="Times New Roman" w:cs="Times New Roman"/>
          <w:b/>
        </w:rPr>
      </w:pPr>
      <w:r>
        <w:rPr>
          <w:rFonts w:eastAsia="Times New Roman" w:cs="Times New Roman"/>
          <w:b/>
          <w:bCs/>
        </w:rPr>
        <w:t xml:space="preserve">Художественно-эстетический контекст </w:t>
      </w:r>
      <w:r>
        <w:rPr>
          <w:rFonts w:eastAsia="Times New Roman" w:cs="Times New Roman"/>
        </w:rPr>
        <w:t xml:space="preserve">создает условия для формирования у детей средствами музыкального искусства </w:t>
      </w:r>
      <w:r>
        <w:rPr>
          <w:rFonts w:eastAsia="Times New Roman" w:cs="Times New Roman"/>
        </w:rPr>
        <w:lastRenderedPageBreak/>
        <w:t>эстетических представлений о красоте в искусстве и жизни, для развития их эстетического вкуса и других составляющих эстетической культуры личности.</w:t>
      </w:r>
    </w:p>
    <w:p w:rsidR="00984AC2" w:rsidRDefault="00984AC2" w:rsidP="00984AC2">
      <w:pPr>
        <w:pStyle w:val="Standard"/>
        <w:shd w:val="clear" w:color="auto" w:fill="FFFFFF"/>
        <w:ind w:firstLine="709"/>
        <w:rPr>
          <w:rFonts w:eastAsia="Times New Roman" w:cs="Times New Roman"/>
        </w:rPr>
      </w:pPr>
      <w:r>
        <w:rPr>
          <w:rFonts w:eastAsia="Times New Roman" w:cs="Times New Roman"/>
          <w:b/>
        </w:rPr>
        <w:t>Арт-терапевтический контекст</w:t>
      </w:r>
      <w:r>
        <w:rPr>
          <w:rFonts w:eastAsia="Times New Roman" w:cs="Times New Roman"/>
        </w:rPr>
        <w:t xml:space="preserve"> дает учителю музыки возможность формировать у детей музыкально-релаксационную культуру, активно использовать целительные возможности музыки в интеграции с другими видами искусства. Это стало особенно важным в связи с ростом психических расстройств, повышенной тревожности и агрессивности, психосоматических заболеваний у детей, о которых свидетельствует современная статистика. Использованы различные виды арт-терапии: музыкальная терапия (вокальная и дыхательная), фольклорная терапия, а также интегрированные с музыкой сказкотерапия, танцевально-двигательная терапия, цветотерапия и драматерапия.</w:t>
      </w:r>
    </w:p>
    <w:p w:rsidR="00984AC2" w:rsidRDefault="00984AC2" w:rsidP="00984AC2">
      <w:pPr>
        <w:pStyle w:val="Standard"/>
        <w:shd w:val="clear" w:color="auto" w:fill="FFFFFF"/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>Еще одной важной особенностью программы и учебников является то, что их содержание можно варьировать и адаптировать применительно к конкретным условиям музыкально-образовательного процесса в той или иной локальной социокультурной и этнокультурной среде.</w:t>
      </w:r>
    </w:p>
    <w:p w:rsidR="00984AC2" w:rsidRDefault="00984AC2" w:rsidP="00984AC2">
      <w:pPr>
        <w:pStyle w:val="Standard"/>
        <w:shd w:val="clear" w:color="auto" w:fill="FFFFFF"/>
        <w:ind w:firstLine="709"/>
        <w:rPr>
          <w:rFonts w:eastAsia="Times New Roman" w:cs="Times New Roman"/>
        </w:rPr>
      </w:pPr>
      <w:r>
        <w:rPr>
          <w:rFonts w:eastAsia="Times New Roman" w:cs="Times New Roman"/>
          <w:b/>
        </w:rPr>
        <w:t xml:space="preserve">Педагогические технологии, используемые при реализации программы: </w:t>
      </w:r>
      <w:r>
        <w:rPr>
          <w:rFonts w:eastAsia="Times New Roman" w:cs="Times New Roman"/>
        </w:rPr>
        <w:t>сотворчество, сотрудничество, личностно-ориентированный подход, творческие проекты, дифференцированные обучающие, развивающие и диагностирующие задания. Так же предусмотрены различные сочетания инвариантных и вариативных тем и заданий, проблемные ситуации, самостоятельный информационный поиск, интеграция различных видов художественно – творческой и художественно-познавательной деятельности учащихся.</w:t>
      </w:r>
    </w:p>
    <w:p w:rsidR="00984AC2" w:rsidRDefault="00984AC2" w:rsidP="00984AC2">
      <w:pPr>
        <w:pStyle w:val="Standard"/>
        <w:shd w:val="clear" w:color="auto" w:fill="FFFFFF"/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>Уроки музыки, проводимые по данной программе, можно интегрировать с уроками изобразительного искусства на основе:</w:t>
      </w:r>
    </w:p>
    <w:p w:rsidR="00984AC2" w:rsidRDefault="00984AC2" w:rsidP="00984AC2">
      <w:pPr>
        <w:pStyle w:val="Standard"/>
        <w:numPr>
          <w:ilvl w:val="0"/>
          <w:numId w:val="5"/>
        </w:numPr>
        <w:shd w:val="clear" w:color="auto" w:fill="FFFFFF"/>
        <w:ind w:left="567" w:hanging="709"/>
        <w:rPr>
          <w:rFonts w:eastAsia="Times New Roman" w:cs="Times New Roman"/>
        </w:rPr>
      </w:pPr>
      <w:r>
        <w:rPr>
          <w:rFonts w:eastAsia="Times New Roman" w:cs="Times New Roman"/>
        </w:rPr>
        <w:t>Выявления общего и особенного в языке разных видов искусства;</w:t>
      </w:r>
    </w:p>
    <w:p w:rsidR="00984AC2" w:rsidRDefault="00984AC2" w:rsidP="00984AC2">
      <w:pPr>
        <w:pStyle w:val="Standard"/>
        <w:numPr>
          <w:ilvl w:val="0"/>
          <w:numId w:val="5"/>
        </w:numPr>
        <w:shd w:val="clear" w:color="auto" w:fill="FFFFFF"/>
        <w:ind w:left="567" w:hanging="709"/>
        <w:rPr>
          <w:rFonts w:eastAsia="Times New Roman" w:cs="Times New Roman"/>
          <w:color w:val="000000"/>
          <w:spacing w:val="-2"/>
          <w:lang w:val="ru-RU"/>
        </w:rPr>
      </w:pPr>
      <w:r>
        <w:rPr>
          <w:rFonts w:eastAsia="Times New Roman" w:cs="Times New Roman"/>
        </w:rPr>
        <w:t>Общности художественно-образного содержания произведений различных видов искусства;</w:t>
      </w:r>
    </w:p>
    <w:p w:rsidR="00984AC2" w:rsidRDefault="00984AC2" w:rsidP="00984AC2">
      <w:pPr>
        <w:pStyle w:val="Standard"/>
        <w:numPr>
          <w:ilvl w:val="0"/>
          <w:numId w:val="5"/>
        </w:numPr>
        <w:shd w:val="clear" w:color="auto" w:fill="FFFFFF"/>
        <w:ind w:left="567" w:hanging="709"/>
        <w:jc w:val="both"/>
        <w:rPr>
          <w:rFonts w:eastAsia="Times New Roman" w:cs="Times New Roman"/>
          <w:color w:val="000000"/>
          <w:spacing w:val="-2"/>
          <w:lang w:val="ru-RU"/>
        </w:rPr>
      </w:pPr>
      <w:r>
        <w:rPr>
          <w:rFonts w:eastAsia="Times New Roman" w:cs="Times New Roman"/>
          <w:color w:val="000000"/>
          <w:spacing w:val="-2"/>
          <w:lang w:val="ru-RU"/>
        </w:rPr>
        <w:t>Общности духовно-нравственных смыслов произведений искусства.</w:t>
      </w:r>
    </w:p>
    <w:p w:rsidR="00984AC2" w:rsidRDefault="00984AC2" w:rsidP="00984AC2">
      <w:pPr>
        <w:pStyle w:val="Standard"/>
        <w:ind w:left="284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  <w:sz w:val="28"/>
          <w:szCs w:val="28"/>
        </w:rPr>
        <w:t>Ценностные ориентиры содержания учебного предмета “Музыка”.</w:t>
      </w:r>
    </w:p>
    <w:p w:rsidR="00984AC2" w:rsidRDefault="00984AC2" w:rsidP="00984AC2">
      <w:pPr>
        <w:pStyle w:val="Standard"/>
        <w:ind w:left="284"/>
        <w:rPr>
          <w:rFonts w:eastAsia="Times New Roman" w:cs="Times New Roman"/>
          <w:bCs/>
        </w:rPr>
      </w:pPr>
      <w:r>
        <w:rPr>
          <w:rFonts w:eastAsia="Times New Roman" w:cs="Times New Roman"/>
          <w:b/>
          <w:bCs/>
        </w:rPr>
        <w:t xml:space="preserve"> </w:t>
      </w:r>
      <w:r>
        <w:rPr>
          <w:rFonts w:eastAsia="Times New Roman" w:cs="Times New Roman"/>
        </w:rPr>
        <w:t xml:space="preserve"> Ядро культуры личности составляют духовно-нравственные ценности и идеалы, в которых проявляются духовные способности личности. Данные способности определяют отношение человека к себе, другим людям, Родине, народу, природе, культурному наследию, различным видам деятельности (труду, учебе, художественному творчеству и т. д.). Эти способности дают духовный импульс творчеству, наполняют процесс и результаты творческой деятельности высшими духовно-нравственными смыслами, одухотворяют восприятие и исполнение музыкальных произведений.</w:t>
      </w:r>
    </w:p>
    <w:p w:rsidR="00984AC2" w:rsidRDefault="00984AC2" w:rsidP="00984AC2">
      <w:pPr>
        <w:pStyle w:val="Standard"/>
        <w:ind w:left="284" w:firstLine="425"/>
        <w:rPr>
          <w:rFonts w:eastAsia="Times New Roman" w:cs="Times New Roman"/>
          <w:color w:val="000000"/>
          <w:spacing w:val="-2"/>
        </w:rPr>
      </w:pPr>
      <w:r>
        <w:rPr>
          <w:rFonts w:eastAsia="Times New Roman" w:cs="Times New Roman"/>
          <w:bCs/>
        </w:rPr>
        <w:t>Ориентация данной программы на комплексное формирование и развитие всех основных компонентов музыкальной культуры личности с учетом ее музыкальной направленности, музыкальных, творческих и духовно-нравственных способностей позволяет эффективно достигать основных целей изучения музыки в начальной школе.</w:t>
      </w:r>
    </w:p>
    <w:p w:rsidR="00984AC2" w:rsidRDefault="00984AC2" w:rsidP="00984AC2">
      <w:pPr>
        <w:pStyle w:val="Standard"/>
        <w:shd w:val="clear" w:color="auto" w:fill="FFFFFF"/>
        <w:ind w:left="284" w:firstLine="425"/>
        <w:rPr>
          <w:rFonts w:eastAsia="Times New Roman" w:cs="Times New Roman"/>
          <w:b/>
          <w:bCs/>
          <w:color w:val="000000"/>
          <w:spacing w:val="-2"/>
        </w:rPr>
      </w:pPr>
      <w:r>
        <w:rPr>
          <w:rFonts w:eastAsia="Times New Roman" w:cs="Times New Roman"/>
          <w:color w:val="000000"/>
          <w:spacing w:val="-2"/>
        </w:rPr>
        <w:t>Программой предусмотрено обучение музыке с первого по четвертые классы в общей учебно-игровой форме – воображаемого путешествия по Музыкальному миру по следующим образовательным маршрутам (сквозным темам года):</w:t>
      </w:r>
    </w:p>
    <w:p w:rsidR="00984AC2" w:rsidRDefault="00984AC2" w:rsidP="00984AC2">
      <w:pPr>
        <w:pStyle w:val="Standard"/>
        <w:numPr>
          <w:ilvl w:val="0"/>
          <w:numId w:val="6"/>
        </w:numPr>
        <w:shd w:val="clear" w:color="auto" w:fill="FFFFFF"/>
        <w:rPr>
          <w:rFonts w:eastAsia="Times New Roman" w:cs="Times New Roman"/>
          <w:b/>
          <w:bCs/>
          <w:color w:val="000000"/>
          <w:spacing w:val="-2"/>
        </w:rPr>
      </w:pPr>
      <w:r>
        <w:rPr>
          <w:rFonts w:eastAsia="Times New Roman" w:cs="Times New Roman"/>
          <w:b/>
          <w:bCs/>
          <w:color w:val="000000"/>
          <w:spacing w:val="-2"/>
        </w:rPr>
        <w:t>«Где музыка берет начало?»</w:t>
      </w:r>
      <w:r>
        <w:rPr>
          <w:rFonts w:eastAsia="Times New Roman" w:cs="Times New Roman"/>
          <w:color w:val="000000"/>
          <w:spacing w:val="-2"/>
        </w:rPr>
        <w:t xml:space="preserve"> путешествие по миру звуков, ритмов, мелодий и музыкальных образов (1 класс)</w:t>
      </w:r>
    </w:p>
    <w:p w:rsidR="00984AC2" w:rsidRDefault="00984AC2" w:rsidP="00984AC2">
      <w:pPr>
        <w:pStyle w:val="Standard"/>
        <w:numPr>
          <w:ilvl w:val="0"/>
          <w:numId w:val="6"/>
        </w:numPr>
        <w:shd w:val="clear" w:color="auto" w:fill="FFFFFF"/>
        <w:rPr>
          <w:rFonts w:eastAsia="Times New Roman" w:cs="Times New Roman"/>
          <w:b/>
          <w:bCs/>
          <w:color w:val="000000"/>
          <w:spacing w:val="-2"/>
        </w:rPr>
      </w:pPr>
      <w:r>
        <w:rPr>
          <w:rFonts w:eastAsia="Times New Roman" w:cs="Times New Roman"/>
          <w:b/>
          <w:bCs/>
          <w:color w:val="000000"/>
          <w:spacing w:val="-2"/>
        </w:rPr>
        <w:t>«Волшебные силы музыки»</w:t>
      </w:r>
      <w:r>
        <w:rPr>
          <w:rFonts w:eastAsia="Times New Roman" w:cs="Times New Roman"/>
          <w:color w:val="000000"/>
          <w:spacing w:val="-2"/>
        </w:rPr>
        <w:t>: знакомство с особенностями музыки как вида искусства, с ее создателями и исполнителями (2 класс)</w:t>
      </w:r>
    </w:p>
    <w:p w:rsidR="00984AC2" w:rsidRDefault="00984AC2" w:rsidP="00984AC2">
      <w:pPr>
        <w:pStyle w:val="Standard"/>
        <w:numPr>
          <w:ilvl w:val="0"/>
          <w:numId w:val="6"/>
        </w:numPr>
        <w:shd w:val="clear" w:color="auto" w:fill="FFFFFF"/>
        <w:rPr>
          <w:rFonts w:eastAsia="Times New Roman" w:cs="Times New Roman"/>
          <w:b/>
          <w:bCs/>
          <w:color w:val="000000"/>
          <w:spacing w:val="-2"/>
        </w:rPr>
      </w:pPr>
      <w:r>
        <w:rPr>
          <w:rFonts w:eastAsia="Times New Roman" w:cs="Times New Roman"/>
          <w:b/>
          <w:bCs/>
          <w:color w:val="000000"/>
          <w:spacing w:val="-2"/>
        </w:rPr>
        <w:t xml:space="preserve">«Где живет музыка?» </w:t>
      </w:r>
      <w:r>
        <w:rPr>
          <w:rFonts w:eastAsia="Times New Roman" w:cs="Times New Roman"/>
          <w:color w:val="000000"/>
          <w:spacing w:val="-2"/>
        </w:rPr>
        <w:t>путешествие по концертным залам, музыкальным театрам и музеям (3 класс)</w:t>
      </w:r>
    </w:p>
    <w:p w:rsidR="00984AC2" w:rsidRDefault="00984AC2" w:rsidP="00984AC2">
      <w:pPr>
        <w:pStyle w:val="Standard"/>
        <w:numPr>
          <w:ilvl w:val="0"/>
          <w:numId w:val="6"/>
        </w:numPr>
        <w:shd w:val="clear" w:color="auto" w:fill="FFFFFF"/>
        <w:rPr>
          <w:rFonts w:eastAsia="Times New Roman" w:cs="Times New Roman"/>
          <w:color w:val="000000"/>
          <w:spacing w:val="-2"/>
        </w:rPr>
      </w:pPr>
      <w:r>
        <w:rPr>
          <w:rFonts w:eastAsia="Times New Roman" w:cs="Times New Roman"/>
          <w:b/>
          <w:bCs/>
          <w:color w:val="000000"/>
          <w:spacing w:val="-2"/>
        </w:rPr>
        <w:lastRenderedPageBreak/>
        <w:t>"Музыкальная жизнь разных стран и народов»</w:t>
      </w:r>
      <w:r>
        <w:rPr>
          <w:rFonts w:eastAsia="Times New Roman" w:cs="Times New Roman"/>
          <w:color w:val="000000"/>
          <w:spacing w:val="-2"/>
        </w:rPr>
        <w:t>: музыкальное путешествие по России и странам Европы (4 класс)</w:t>
      </w:r>
    </w:p>
    <w:p w:rsidR="00984AC2" w:rsidRDefault="00984AC2" w:rsidP="00984AC2">
      <w:pPr>
        <w:pStyle w:val="Standard"/>
        <w:shd w:val="clear" w:color="auto" w:fill="FFFFFF"/>
        <w:rPr>
          <w:rFonts w:eastAsia="Times New Roman" w:cs="Times New Roman"/>
          <w:color w:val="000000"/>
          <w:spacing w:val="-2"/>
        </w:rPr>
      </w:pPr>
    </w:p>
    <w:p w:rsidR="00984AC2" w:rsidRDefault="00984AC2" w:rsidP="00984AC2">
      <w:pPr>
        <w:pStyle w:val="Standard"/>
        <w:shd w:val="clear" w:color="auto" w:fill="FFFFFF"/>
        <w:ind w:left="284" w:firstLine="425"/>
        <w:rPr>
          <w:rFonts w:eastAsia="Times New Roman" w:cs="Times New Roman"/>
          <w:color w:val="000000"/>
          <w:spacing w:val="-2"/>
        </w:rPr>
      </w:pPr>
      <w:r>
        <w:rPr>
          <w:rFonts w:eastAsia="Times New Roman" w:cs="Times New Roman"/>
          <w:color w:val="000000"/>
          <w:spacing w:val="-2"/>
        </w:rPr>
        <w:t>Благодаря такой структуре программы ее содержание логично и последовательно развертывается от звуков и образов природы к музыкальным звукам, интонациям, образам, средствам музыкальной выразительности, затем к простым музыкальным формам и жанрам (песне, танцу, маршу), от них – к крупным музыкальным формам (симфонии, кантате, опере и др.). Одновременно дети имеют возможность познакомиться и с разнообразными формами бытования музыкального искусства, его сохранением, изучением, исполнением и трансляцией в современном культурно – информационном пространстве, а также с воплощенными в музыкальной культуре духовно-нравственными ценностями и  идеалами (любовь к Родине, природе, своему народу, родному дому, ценностям семьи и семейных традиций, уважительное отношение к разным народам России и других стран, интерес к их музыкальному искусству и национально-культурным традициям и др.) Знакомство с жизнью и творчеством великих русских и зарубежных композиторов- классиков осуществляется в ракурсе, позволяющем раскрыть важную роль в творческих достижениях и успехах музыкантов таких факторов, как семейные музыкальные традиции, любовь к природе, интерес к народной музыке, образованность, трудолюбие, путешествие по миру.</w:t>
      </w:r>
    </w:p>
    <w:p w:rsidR="00984AC2" w:rsidRDefault="00984AC2" w:rsidP="00984AC2">
      <w:pPr>
        <w:pStyle w:val="Standard"/>
        <w:shd w:val="clear" w:color="auto" w:fill="FFFFFF"/>
        <w:ind w:left="284" w:firstLine="785"/>
        <w:rPr>
          <w:rFonts w:eastAsia="Times New Roman" w:cs="Times New Roman"/>
          <w:b/>
          <w:bCs/>
          <w:color w:val="000000"/>
          <w:spacing w:val="-2"/>
        </w:rPr>
      </w:pPr>
      <w:r>
        <w:rPr>
          <w:rFonts w:eastAsia="Times New Roman" w:cs="Times New Roman"/>
          <w:color w:val="000000"/>
          <w:spacing w:val="-2"/>
        </w:rPr>
        <w:t>Таким образом, в программе «Музыка» для 1-4 классов в полной мере представлены все содержательные линии, предусмотренные ФГОС для начальной школы:</w:t>
      </w:r>
    </w:p>
    <w:p w:rsidR="00984AC2" w:rsidRDefault="00984AC2" w:rsidP="00984AC2">
      <w:pPr>
        <w:pStyle w:val="Standard"/>
        <w:shd w:val="clear" w:color="auto" w:fill="FFFFFF"/>
        <w:ind w:left="284" w:firstLine="785"/>
        <w:rPr>
          <w:rFonts w:eastAsia="Times New Roman" w:cs="Times New Roman"/>
          <w:b/>
          <w:bCs/>
          <w:color w:val="000000"/>
          <w:spacing w:val="-2"/>
        </w:rPr>
      </w:pPr>
      <w:r>
        <w:rPr>
          <w:rFonts w:eastAsia="Times New Roman" w:cs="Times New Roman"/>
          <w:b/>
          <w:bCs/>
          <w:color w:val="000000"/>
          <w:spacing w:val="-2"/>
        </w:rPr>
        <w:t>«Музыка в жизни человека»;</w:t>
      </w:r>
    </w:p>
    <w:p w:rsidR="00984AC2" w:rsidRDefault="00984AC2" w:rsidP="00984AC2">
      <w:pPr>
        <w:pStyle w:val="Standard"/>
        <w:shd w:val="clear" w:color="auto" w:fill="FFFFFF"/>
        <w:ind w:left="284" w:firstLine="785"/>
        <w:rPr>
          <w:rFonts w:eastAsia="Times New Roman" w:cs="Times New Roman"/>
          <w:b/>
          <w:bCs/>
          <w:color w:val="000000"/>
          <w:spacing w:val="-2"/>
          <w:lang w:val="ru-RU"/>
        </w:rPr>
      </w:pPr>
      <w:r>
        <w:rPr>
          <w:rFonts w:eastAsia="Times New Roman" w:cs="Times New Roman"/>
          <w:b/>
          <w:bCs/>
          <w:color w:val="000000"/>
          <w:spacing w:val="-2"/>
        </w:rPr>
        <w:t>«Основные закономерности музыкального искусства»;</w:t>
      </w:r>
    </w:p>
    <w:p w:rsidR="00984AC2" w:rsidRDefault="00984AC2" w:rsidP="00984AC2">
      <w:pPr>
        <w:pStyle w:val="Standard"/>
        <w:shd w:val="clear" w:color="auto" w:fill="FFFFFF"/>
        <w:ind w:hanging="15"/>
        <w:jc w:val="both"/>
        <w:rPr>
          <w:rFonts w:eastAsia="Times New Roman" w:cs="Times New Roman"/>
          <w:b/>
          <w:bCs/>
          <w:color w:val="000000"/>
          <w:spacing w:val="-2"/>
          <w:lang w:val="ru-RU"/>
        </w:rPr>
      </w:pPr>
      <w:r>
        <w:rPr>
          <w:rFonts w:eastAsia="Times New Roman" w:cs="Times New Roman"/>
          <w:b/>
          <w:bCs/>
          <w:color w:val="000000"/>
          <w:spacing w:val="-2"/>
          <w:lang w:val="ru-RU"/>
        </w:rPr>
        <w:t xml:space="preserve">                   «Музыкальная картина мира»</w:t>
      </w:r>
    </w:p>
    <w:p w:rsidR="00F004A3" w:rsidRPr="00984AC2" w:rsidRDefault="00F004A3" w:rsidP="00F004A3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fa-IR" w:bidi="fa-IR"/>
        </w:rPr>
        <w:t>УЧЕБНО-</w:t>
      </w:r>
      <w:r w:rsidRPr="00984AC2"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  <w:t>ТЕМАТИЧЕСКОЕ ПЛАНИРОВАНИЕ 2 КЛАСС.</w:t>
      </w:r>
    </w:p>
    <w:p w:rsidR="00F004A3" w:rsidRPr="00984AC2" w:rsidRDefault="00F004A3" w:rsidP="00F004A3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</w:p>
    <w:tbl>
      <w:tblPr>
        <w:tblW w:w="0" w:type="auto"/>
        <w:tblInd w:w="-2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27"/>
        <w:gridCol w:w="1979"/>
        <w:gridCol w:w="5875"/>
      </w:tblGrid>
      <w:tr w:rsidR="00F004A3" w:rsidRPr="00984AC2" w:rsidTr="00DA504C">
        <w:tc>
          <w:tcPr>
            <w:tcW w:w="17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Четверть</w:t>
            </w:r>
          </w:p>
        </w:tc>
        <w:tc>
          <w:tcPr>
            <w:tcW w:w="19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Количество часов</w:t>
            </w:r>
          </w:p>
        </w:tc>
        <w:tc>
          <w:tcPr>
            <w:tcW w:w="587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Разделы</w:t>
            </w:r>
          </w:p>
        </w:tc>
      </w:tr>
      <w:tr w:rsidR="00F004A3" w:rsidRPr="00984AC2" w:rsidTr="00DA504C">
        <w:tc>
          <w:tcPr>
            <w:tcW w:w="17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1.</w:t>
            </w:r>
          </w:p>
        </w:tc>
        <w:tc>
          <w:tcPr>
            <w:tcW w:w="19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9.</w:t>
            </w:r>
          </w:p>
        </w:tc>
        <w:tc>
          <w:tcPr>
            <w:tcW w:w="587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«В сокровищнице Волшебницы музыки»</w:t>
            </w: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</w:tr>
      <w:tr w:rsidR="00F004A3" w:rsidRPr="00984AC2" w:rsidTr="00DA504C">
        <w:tc>
          <w:tcPr>
            <w:tcW w:w="17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2.</w:t>
            </w:r>
          </w:p>
        </w:tc>
        <w:tc>
          <w:tcPr>
            <w:tcW w:w="19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7.</w:t>
            </w:r>
          </w:p>
        </w:tc>
        <w:tc>
          <w:tcPr>
            <w:tcW w:w="587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«В сокровищнице Волшебницы музыки»</w:t>
            </w: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</w:tr>
      <w:tr w:rsidR="00F004A3" w:rsidRPr="00984AC2" w:rsidTr="00DA504C">
        <w:tc>
          <w:tcPr>
            <w:tcW w:w="17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3.</w:t>
            </w:r>
          </w:p>
        </w:tc>
        <w:tc>
          <w:tcPr>
            <w:tcW w:w="19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10.</w:t>
            </w:r>
          </w:p>
        </w:tc>
        <w:tc>
          <w:tcPr>
            <w:tcW w:w="587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«Встречи с великими композиторами»</w:t>
            </w: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</w:tr>
      <w:tr w:rsidR="00F004A3" w:rsidRPr="00984AC2" w:rsidTr="00DA504C">
        <w:tc>
          <w:tcPr>
            <w:tcW w:w="17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4.</w:t>
            </w:r>
          </w:p>
        </w:tc>
        <w:tc>
          <w:tcPr>
            <w:tcW w:w="19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8.</w:t>
            </w:r>
          </w:p>
        </w:tc>
        <w:tc>
          <w:tcPr>
            <w:tcW w:w="587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«В стране музыкальных инструментов».</w:t>
            </w: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«В певческой стране».</w:t>
            </w:r>
          </w:p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</w:tr>
      <w:tr w:rsidR="00F004A3" w:rsidRPr="00984AC2" w:rsidTr="00DA504C">
        <w:tc>
          <w:tcPr>
            <w:tcW w:w="17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  <w:r w:rsidRPr="00984AC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  <w:t>34</w:t>
            </w:r>
          </w:p>
        </w:tc>
        <w:tc>
          <w:tcPr>
            <w:tcW w:w="587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F004A3" w:rsidRPr="00984AC2" w:rsidRDefault="00F004A3" w:rsidP="00DA504C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val="de-DE" w:eastAsia="fa-IR" w:bidi="fa-IR"/>
              </w:rPr>
            </w:pPr>
          </w:p>
        </w:tc>
      </w:tr>
    </w:tbl>
    <w:p w:rsidR="00F004A3" w:rsidRDefault="00F004A3" w:rsidP="00DA504C">
      <w:pPr>
        <w:pStyle w:val="Standard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СОДЕРЖАНИЕ ПРОГРАММЫ.</w:t>
      </w:r>
    </w:p>
    <w:p w:rsidR="00F004A3" w:rsidRPr="00984AC2" w:rsidRDefault="00F004A3" w:rsidP="00DA504C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  <w:t>2 КЛАСС.</w:t>
      </w:r>
    </w:p>
    <w:p w:rsidR="00F004A3" w:rsidRPr="00984AC2" w:rsidRDefault="00F004A3" w:rsidP="00F004A3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</w:pPr>
    </w:p>
    <w:p w:rsidR="00F004A3" w:rsidRPr="00984AC2" w:rsidRDefault="00F004A3" w:rsidP="00F004A3">
      <w:pPr>
        <w:widowControl w:val="0"/>
        <w:numPr>
          <w:ilvl w:val="0"/>
          <w:numId w:val="18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Times New Roman" w:hAnsi="Times New Roman" w:cs="Times New Roman"/>
          <w:b/>
          <w:kern w:val="1"/>
          <w:sz w:val="24"/>
          <w:szCs w:val="24"/>
          <w:lang w:val="de-DE" w:eastAsia="fa-IR" w:bidi="fa-IR"/>
        </w:rPr>
        <w:t>«В сокровищнице Волшебницы музыки». (16 часов</w:t>
      </w:r>
      <w:r w:rsidRPr="00984AC2"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  <w:t>).</w:t>
      </w:r>
    </w:p>
    <w:p w:rsidR="00F004A3" w:rsidRPr="00984AC2" w:rsidRDefault="00F004A3" w:rsidP="00F004A3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Музыкальное зеркало. Музыкальные часы. Музыкальный календарь. Музыкальная машина времени. Музыкальный глобус. Волшебная музыкальная палочка. Музыкальная аптечка. Золотой ключик в школе скрипичного ключа.</w:t>
      </w:r>
    </w:p>
    <w:p w:rsidR="00F004A3" w:rsidRPr="00984AC2" w:rsidRDefault="00F004A3" w:rsidP="00F004A3">
      <w:pPr>
        <w:widowControl w:val="0"/>
        <w:numPr>
          <w:ilvl w:val="0"/>
          <w:numId w:val="18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Times New Roman" w:hAnsi="Times New Roman" w:cs="Times New Roman"/>
          <w:b/>
          <w:kern w:val="1"/>
          <w:sz w:val="24"/>
          <w:szCs w:val="24"/>
          <w:lang w:val="de-DE" w:eastAsia="fa-IR" w:bidi="fa-IR"/>
        </w:rPr>
        <w:t>«Встреча с великими композиторами» (10 часов).</w:t>
      </w:r>
    </w:p>
    <w:p w:rsidR="00F004A3" w:rsidRPr="00984AC2" w:rsidRDefault="00F004A3" w:rsidP="00F004A3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На родине М.И. Глинки. В родительском доме П.И. Чайковского. Морские плавания с Римским – Корсаковым. В школе скрипичного ключа: урок композиции.</w:t>
      </w:r>
    </w:p>
    <w:p w:rsidR="00F004A3" w:rsidRPr="00984AC2" w:rsidRDefault="00F004A3" w:rsidP="00F004A3">
      <w:pPr>
        <w:widowControl w:val="0"/>
        <w:numPr>
          <w:ilvl w:val="0"/>
          <w:numId w:val="18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Times New Roman" w:hAnsi="Times New Roman" w:cs="Times New Roman"/>
          <w:b/>
          <w:kern w:val="1"/>
          <w:sz w:val="24"/>
          <w:szCs w:val="24"/>
          <w:lang w:val="de-DE" w:eastAsia="fa-IR" w:bidi="fa-IR"/>
        </w:rPr>
        <w:t>«В стране музыкальных инструментов». «В певческой стране» (8 часов).</w:t>
      </w:r>
    </w:p>
    <w:p w:rsidR="00F004A3" w:rsidRDefault="00F004A3" w:rsidP="00F004A3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Семейство ударных инструментов. Семейство духовых инструментов. Семейство струнных инструментов. Инструментальный ансамбль. Оркестр. В школе скрипичного ключа: мастерская музыкальных инструментов. У кого какой голос. Вокальный ансамбль. Хор. В школе скрипичного ключа: урок вокала.</w:t>
      </w:r>
    </w:p>
    <w:p w:rsidR="00943A20" w:rsidRDefault="00943A20" w:rsidP="00F004A3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943A20" w:rsidRPr="00943A20" w:rsidRDefault="00943A20" w:rsidP="00F004A3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spacing w:val="-19"/>
          <w:kern w:val="1"/>
          <w:sz w:val="24"/>
          <w:szCs w:val="24"/>
          <w:lang w:eastAsia="fa-IR" w:bidi="fa-IR"/>
        </w:rPr>
      </w:pPr>
    </w:p>
    <w:p w:rsidR="00984AC2" w:rsidRDefault="00984AC2" w:rsidP="00984AC2">
      <w:pPr>
        <w:pStyle w:val="Standard"/>
        <w:jc w:val="center"/>
        <w:rPr>
          <w:rFonts w:cs="Times New Roman"/>
          <w:b/>
          <w:bCs/>
          <w:spacing w:val="-19"/>
          <w:lang w:val="ru-RU"/>
        </w:rPr>
      </w:pPr>
      <w:r>
        <w:rPr>
          <w:rFonts w:cs="Times New Roman"/>
          <w:b/>
          <w:bCs/>
          <w:spacing w:val="-19"/>
        </w:rPr>
        <w:t>ТРЕБОВАНИЯ К УРОВНЮ ПОДГОТОВКИ УЧАЩИХСЯ 2-ГО КЛАССА.</w:t>
      </w:r>
    </w:p>
    <w:p w:rsidR="00943A20" w:rsidRDefault="00943A20" w:rsidP="00984AC2">
      <w:pPr>
        <w:pStyle w:val="Standard"/>
        <w:jc w:val="center"/>
        <w:rPr>
          <w:rFonts w:cs="Times New Roman"/>
          <w:b/>
          <w:bCs/>
          <w:spacing w:val="-19"/>
          <w:lang w:val="ru-RU"/>
        </w:rPr>
      </w:pPr>
    </w:p>
    <w:p w:rsidR="00943A20" w:rsidRDefault="00943A20" w:rsidP="00943A20">
      <w:pPr>
        <w:pStyle w:val="Standard"/>
        <w:ind w:left="284"/>
        <w:jc w:val="center"/>
        <w:rPr>
          <w:rFonts w:cs="Times New Roman"/>
          <w:b/>
          <w:bCs/>
        </w:rPr>
      </w:pPr>
      <w:r>
        <w:rPr>
          <w:rFonts w:cs="Times New Roman"/>
          <w:b/>
          <w:sz w:val="28"/>
          <w:szCs w:val="28"/>
          <w:u w:val="single"/>
        </w:rPr>
        <w:t>Результаты освоения учебного курса «Музыка»</w:t>
      </w:r>
    </w:p>
    <w:p w:rsidR="00943A20" w:rsidRDefault="00943A20" w:rsidP="00943A20">
      <w:pPr>
        <w:pStyle w:val="Standard"/>
        <w:jc w:val="center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</w:rPr>
        <w:t>Раздел «Музыка в жизни человека»</w:t>
      </w:r>
    </w:p>
    <w:p w:rsidR="00943A20" w:rsidRDefault="00943A20" w:rsidP="00943A20">
      <w:pPr>
        <w:pStyle w:val="Standard"/>
        <w:rPr>
          <w:rFonts w:eastAsia="Times New Roman" w:cs="Times New Roman"/>
        </w:rPr>
      </w:pPr>
      <w:r>
        <w:rPr>
          <w:rFonts w:cs="Times New Roman"/>
          <w:b/>
          <w:bCs/>
          <w:i/>
          <w:iCs/>
        </w:rPr>
        <w:t>Выпускник научится</w:t>
      </w:r>
      <w:r>
        <w:rPr>
          <w:rFonts w:cs="Times New Roman"/>
        </w:rPr>
        <w:t>:</w:t>
      </w:r>
    </w:p>
    <w:p w:rsidR="00943A20" w:rsidRDefault="00943A20" w:rsidP="00943A20">
      <w:pPr>
        <w:pStyle w:val="Standard"/>
        <w:numPr>
          <w:ilvl w:val="0"/>
          <w:numId w:val="7"/>
        </w:numPr>
        <w:tabs>
          <w:tab w:val="left" w:pos="567"/>
        </w:tabs>
        <w:rPr>
          <w:rFonts w:eastAsia="Times New Roman" w:cs="Times New Roman"/>
        </w:rPr>
      </w:pPr>
      <w:r>
        <w:rPr>
          <w:rFonts w:eastAsia="Times New Roman" w:cs="Times New Roman"/>
        </w:rPr>
        <w:t>воспринимать музыку различных жанров, размышлять о музыкальных произведениях как способе выражения чувств и мыслей человека,  эмоционально, эстетически откликаться на искусство, выражая своё отношение к нему в различных видах музыкально - творческой  деятельности;</w:t>
      </w:r>
    </w:p>
    <w:p w:rsidR="00943A20" w:rsidRDefault="00943A20" w:rsidP="00943A20">
      <w:pPr>
        <w:pStyle w:val="Standard"/>
        <w:numPr>
          <w:ilvl w:val="0"/>
          <w:numId w:val="7"/>
        </w:numPr>
        <w:tabs>
          <w:tab w:val="left" w:pos="567"/>
        </w:tabs>
        <w:rPr>
          <w:rFonts w:eastAsia="Times New Roman" w:cs="Times New Roman"/>
        </w:rPr>
      </w:pPr>
      <w:r>
        <w:rPr>
          <w:rFonts w:eastAsia="Times New Roman" w:cs="Times New Roman"/>
        </w:rPr>
        <w:t>ориентироваться в музыкально- поэтическом творчестве,  в многообразии музыкального  фольклора России, сопоставлять различные образцы народной и профессиональной музыки, ценить отечественные народные  музыкальные традиции;</w:t>
      </w:r>
    </w:p>
    <w:p w:rsidR="00943A20" w:rsidRDefault="00943A20" w:rsidP="00943A20">
      <w:pPr>
        <w:pStyle w:val="Standard"/>
        <w:numPr>
          <w:ilvl w:val="0"/>
          <w:numId w:val="7"/>
        </w:numPr>
        <w:tabs>
          <w:tab w:val="left" w:pos="567"/>
        </w:tabs>
        <w:rPr>
          <w:rFonts w:eastAsia="Times New Roman" w:cs="Times New Roman"/>
          <w:i/>
        </w:rPr>
      </w:pPr>
      <w:r>
        <w:rPr>
          <w:rFonts w:eastAsia="Times New Roman" w:cs="Times New Roman"/>
        </w:rPr>
        <w:t>воплощать художественно-образное  содержание и интонационно-мелодические  особенности    профессионального ( в пении, слове, движении и др .) и народного творчества ( в песнях, играх, действах).</w:t>
      </w:r>
    </w:p>
    <w:p w:rsidR="00943A20" w:rsidRDefault="00943A20" w:rsidP="00943A20">
      <w:pPr>
        <w:pStyle w:val="Standard"/>
        <w:rPr>
          <w:rFonts w:eastAsia="Times New Roman" w:cs="Times New Roman"/>
          <w:i/>
        </w:rPr>
      </w:pPr>
    </w:p>
    <w:p w:rsidR="00943A20" w:rsidRDefault="00943A20" w:rsidP="00943A20">
      <w:pPr>
        <w:pStyle w:val="Standard"/>
        <w:rPr>
          <w:rFonts w:eastAsia="Times New Roman" w:cs="Times New Roman"/>
        </w:rPr>
      </w:pPr>
      <w:r>
        <w:rPr>
          <w:rFonts w:eastAsia="Times New Roman" w:cs="Times New Roman"/>
          <w:b/>
          <w:bCs/>
          <w:i/>
          <w:iCs/>
        </w:rPr>
        <w:t>Выпускник получит возможность научиться</w:t>
      </w:r>
      <w:r>
        <w:rPr>
          <w:rFonts w:eastAsia="Times New Roman" w:cs="Times New Roman"/>
        </w:rPr>
        <w:t>:</w:t>
      </w:r>
    </w:p>
    <w:p w:rsidR="00943A20" w:rsidRDefault="00943A20" w:rsidP="00943A20">
      <w:pPr>
        <w:pStyle w:val="Standard"/>
        <w:numPr>
          <w:ilvl w:val="0"/>
          <w:numId w:val="7"/>
        </w:numPr>
        <w:tabs>
          <w:tab w:val="left" w:pos="1134"/>
        </w:tabs>
        <w:ind w:left="567" w:hanging="567"/>
        <w:rPr>
          <w:rFonts w:eastAsia="Times New Roman" w:cs="Times New Roman"/>
        </w:rPr>
      </w:pPr>
      <w:r>
        <w:rPr>
          <w:rFonts w:eastAsia="Times New Roman" w:cs="Times New Roman"/>
        </w:rPr>
        <w:t>Реализовывать творческий потенциал, осуществляя собственные музыкально – исполнительские замыслы в различных видах деятельности;</w:t>
      </w:r>
    </w:p>
    <w:p w:rsidR="00943A20" w:rsidRDefault="00943A20" w:rsidP="00943A20">
      <w:pPr>
        <w:pStyle w:val="Standard"/>
        <w:numPr>
          <w:ilvl w:val="0"/>
          <w:numId w:val="7"/>
        </w:numPr>
        <w:tabs>
          <w:tab w:val="left" w:pos="1134"/>
        </w:tabs>
        <w:ind w:left="567" w:hanging="567"/>
        <w:rPr>
          <w:rFonts w:eastAsia="Times New Roman" w:cs="Times New Roman"/>
        </w:rPr>
      </w:pPr>
      <w:r>
        <w:rPr>
          <w:rFonts w:eastAsia="Times New Roman" w:cs="Times New Roman"/>
        </w:rPr>
        <w:t>Организовывать культурный досуг, самостоятельную музыкально – творческую деятельность, музицировать и использовать ИКТ в музыкальных играх.</w:t>
      </w:r>
    </w:p>
    <w:p w:rsidR="00943A20" w:rsidRDefault="00943A20" w:rsidP="00943A20">
      <w:pPr>
        <w:pStyle w:val="Standard"/>
        <w:tabs>
          <w:tab w:val="left" w:pos="1134"/>
        </w:tabs>
        <w:ind w:left="567"/>
        <w:rPr>
          <w:rFonts w:eastAsia="Times New Roman" w:cs="Times New Roman"/>
        </w:rPr>
      </w:pPr>
    </w:p>
    <w:p w:rsidR="00943A20" w:rsidRDefault="00943A20" w:rsidP="00943A20">
      <w:pPr>
        <w:pStyle w:val="Standard"/>
        <w:jc w:val="center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</w:rPr>
        <w:t>Раздел «Основные закономерности музыкального искусства»</w:t>
      </w:r>
    </w:p>
    <w:p w:rsidR="00943A20" w:rsidRDefault="00943A20" w:rsidP="00943A20">
      <w:pPr>
        <w:pStyle w:val="Standard"/>
        <w:rPr>
          <w:rFonts w:eastAsia="Times New Roman" w:cs="Times New Roman"/>
        </w:rPr>
      </w:pPr>
      <w:r>
        <w:rPr>
          <w:rFonts w:cs="Times New Roman"/>
          <w:b/>
          <w:bCs/>
          <w:i/>
          <w:iCs/>
        </w:rPr>
        <w:t>Выпускник научится:</w:t>
      </w:r>
    </w:p>
    <w:p w:rsidR="00943A20" w:rsidRDefault="00943A20" w:rsidP="00943A20">
      <w:pPr>
        <w:pStyle w:val="Standard"/>
        <w:numPr>
          <w:ilvl w:val="0"/>
          <w:numId w:val="8"/>
        </w:numPr>
        <w:tabs>
          <w:tab w:val="left" w:pos="1134"/>
        </w:tabs>
        <w:ind w:left="567" w:hanging="567"/>
        <w:rPr>
          <w:rFonts w:eastAsia="Times New Roman" w:cs="Times New Roman"/>
        </w:rPr>
      </w:pPr>
      <w:r>
        <w:rPr>
          <w:rFonts w:eastAsia="Times New Roman" w:cs="Times New Roman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943A20" w:rsidRDefault="00943A20" w:rsidP="00943A20">
      <w:pPr>
        <w:pStyle w:val="Standard"/>
        <w:numPr>
          <w:ilvl w:val="0"/>
          <w:numId w:val="8"/>
        </w:numPr>
        <w:tabs>
          <w:tab w:val="left" w:pos="1134"/>
        </w:tabs>
        <w:ind w:left="567" w:hanging="567"/>
        <w:rPr>
          <w:rFonts w:eastAsia="Times New Roman" w:cs="Times New Roman"/>
        </w:rPr>
      </w:pPr>
      <w:r>
        <w:rPr>
          <w:rFonts w:eastAsia="Times New Roman" w:cs="Times New Roman"/>
        </w:rPr>
        <w:t>Наблюдать за процессом и результатом музыкального развития на основе сходства и различия интонаций, тем, образов и распознавать художественный смысл различных форм построения музыки;</w:t>
      </w:r>
    </w:p>
    <w:p w:rsidR="00943A20" w:rsidRDefault="00943A20" w:rsidP="00943A20">
      <w:pPr>
        <w:pStyle w:val="Standard"/>
        <w:numPr>
          <w:ilvl w:val="0"/>
          <w:numId w:val="8"/>
        </w:numPr>
        <w:tabs>
          <w:tab w:val="left" w:pos="1134"/>
        </w:tabs>
        <w:ind w:left="567" w:hanging="567"/>
        <w:rPr>
          <w:rFonts w:cs="Times New Roman"/>
        </w:rPr>
      </w:pPr>
      <w:r>
        <w:rPr>
          <w:rFonts w:eastAsia="Times New Roman" w:cs="Times New Roman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943A20" w:rsidRDefault="00943A20" w:rsidP="00943A20">
      <w:pPr>
        <w:pStyle w:val="Standard"/>
        <w:rPr>
          <w:rFonts w:cs="Times New Roman"/>
        </w:rPr>
      </w:pPr>
    </w:p>
    <w:p w:rsidR="00943A20" w:rsidRDefault="00943A20" w:rsidP="00943A20">
      <w:pPr>
        <w:pStyle w:val="Standard"/>
        <w:rPr>
          <w:rFonts w:eastAsia="Times New Roman" w:cs="Times New Roman"/>
        </w:rPr>
      </w:pPr>
      <w:r>
        <w:rPr>
          <w:rFonts w:eastAsia="Times New Roman" w:cs="Times New Roman"/>
          <w:b/>
          <w:bCs/>
          <w:i/>
          <w:iCs/>
        </w:rPr>
        <w:t>Выпускник получит возможность научиться:</w:t>
      </w:r>
    </w:p>
    <w:p w:rsidR="00943A20" w:rsidRDefault="00943A20" w:rsidP="00943A20">
      <w:pPr>
        <w:pStyle w:val="Standard"/>
        <w:numPr>
          <w:ilvl w:val="0"/>
          <w:numId w:val="9"/>
        </w:numPr>
        <w:ind w:left="567" w:hanging="567"/>
        <w:rPr>
          <w:rFonts w:eastAsia="Times New Roman" w:cs="Times New Roman"/>
        </w:rPr>
      </w:pPr>
      <w:r>
        <w:rPr>
          <w:rFonts w:eastAsia="Times New Roman" w:cs="Times New Roman"/>
        </w:rPr>
        <w:t>Реализовывать собственные творческие замыслы в различных видах музыкальной деятельности ( в пении и интерпретации музыки, музыкально-пластическом движении и импровизации);</w:t>
      </w:r>
    </w:p>
    <w:p w:rsidR="00943A20" w:rsidRDefault="00943A20" w:rsidP="00943A20">
      <w:pPr>
        <w:pStyle w:val="Standard"/>
        <w:numPr>
          <w:ilvl w:val="0"/>
          <w:numId w:val="9"/>
        </w:numPr>
        <w:ind w:left="567" w:hanging="567"/>
        <w:rPr>
          <w:rFonts w:eastAsia="Times New Roman" w:cs="Times New Roman"/>
        </w:rPr>
      </w:pPr>
      <w:r>
        <w:rPr>
          <w:rFonts w:eastAsia="Times New Roman" w:cs="Times New Roman"/>
        </w:rPr>
        <w:t>Использовать систему графических знаков для ориентации в нотном письме при пении простейших мелодий;</w:t>
      </w:r>
    </w:p>
    <w:p w:rsidR="00943A20" w:rsidRDefault="00943A20" w:rsidP="00943A20">
      <w:pPr>
        <w:pStyle w:val="Standard"/>
        <w:numPr>
          <w:ilvl w:val="0"/>
          <w:numId w:val="9"/>
        </w:numPr>
        <w:ind w:left="567" w:hanging="567"/>
        <w:rPr>
          <w:rFonts w:eastAsia="Times New Roman" w:cs="Times New Roman"/>
        </w:rPr>
      </w:pPr>
      <w:r>
        <w:rPr>
          <w:rFonts w:eastAsia="Times New Roman" w:cs="Times New Roman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943A20" w:rsidRDefault="00943A20" w:rsidP="00943A20">
      <w:pPr>
        <w:pStyle w:val="Standard"/>
        <w:ind w:left="567"/>
        <w:rPr>
          <w:rFonts w:eastAsia="Times New Roman" w:cs="Times New Roman"/>
        </w:rPr>
      </w:pPr>
    </w:p>
    <w:p w:rsidR="00943A20" w:rsidRDefault="00943A20" w:rsidP="00943A20">
      <w:pPr>
        <w:pStyle w:val="Standard"/>
        <w:jc w:val="center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</w:rPr>
        <w:t>Раздел «Музыкальная картина мира»</w:t>
      </w:r>
    </w:p>
    <w:p w:rsidR="00943A20" w:rsidRDefault="00943A20" w:rsidP="00943A20">
      <w:pPr>
        <w:pStyle w:val="Standard"/>
        <w:rPr>
          <w:rFonts w:cs="Times New Roman"/>
        </w:rPr>
      </w:pPr>
      <w:r>
        <w:rPr>
          <w:rFonts w:cs="Times New Roman"/>
          <w:b/>
          <w:bCs/>
          <w:i/>
          <w:iCs/>
        </w:rPr>
        <w:t>Выпускник научится:</w:t>
      </w:r>
    </w:p>
    <w:p w:rsidR="00943A20" w:rsidRDefault="00943A20" w:rsidP="00943A20">
      <w:pPr>
        <w:pStyle w:val="Standard"/>
        <w:numPr>
          <w:ilvl w:val="0"/>
          <w:numId w:val="2"/>
        </w:numPr>
        <w:ind w:left="720" w:hanging="705"/>
        <w:rPr>
          <w:rFonts w:cs="Times New Roman"/>
        </w:rPr>
      </w:pPr>
      <w:r>
        <w:rPr>
          <w:rFonts w:cs="Times New Roman"/>
        </w:rPr>
        <w:t>Исполнять музыкальные произведения разных форм и жанров (пение, драматизация, музыкально – пластическое движение, импровизация и др.);</w:t>
      </w:r>
    </w:p>
    <w:p w:rsidR="00943A20" w:rsidRDefault="00943A20" w:rsidP="00943A20">
      <w:pPr>
        <w:pStyle w:val="Standard"/>
        <w:numPr>
          <w:ilvl w:val="0"/>
          <w:numId w:val="2"/>
        </w:numPr>
        <w:ind w:left="720" w:hanging="705"/>
        <w:rPr>
          <w:rFonts w:cs="Times New Roman"/>
        </w:rPr>
      </w:pPr>
      <w:r>
        <w:rPr>
          <w:rFonts w:cs="Times New Roman"/>
        </w:rPr>
        <w:t>Определять виды музыки, сопоставлять музыкальные образы в звучании различных музыкальных инструментов;</w:t>
      </w:r>
    </w:p>
    <w:p w:rsidR="00943A20" w:rsidRDefault="00943A20" w:rsidP="00943A20">
      <w:pPr>
        <w:pStyle w:val="Standard"/>
        <w:numPr>
          <w:ilvl w:val="0"/>
          <w:numId w:val="2"/>
        </w:numPr>
        <w:ind w:left="720" w:hanging="705"/>
        <w:rPr>
          <w:rFonts w:cs="Times New Roman"/>
          <w:b/>
          <w:bCs/>
          <w:i/>
          <w:iCs/>
        </w:rPr>
      </w:pPr>
      <w:r>
        <w:rPr>
          <w:rFonts w:cs="Times New Roman"/>
        </w:rPr>
        <w:t>Оценивать и соотносить содержание и музыкальный язык народного и профессионального музыкального творчества различных стран мира;</w:t>
      </w:r>
    </w:p>
    <w:p w:rsidR="00943A20" w:rsidRDefault="00943A20" w:rsidP="00943A20">
      <w:pPr>
        <w:pStyle w:val="Standard"/>
        <w:rPr>
          <w:rFonts w:cs="Times New Roman"/>
        </w:rPr>
      </w:pPr>
      <w:r>
        <w:rPr>
          <w:rFonts w:cs="Times New Roman"/>
          <w:b/>
          <w:bCs/>
          <w:i/>
          <w:iCs/>
        </w:rPr>
        <w:t>Выпускник получит возможность научиться:</w:t>
      </w:r>
    </w:p>
    <w:p w:rsidR="00943A20" w:rsidRDefault="00943A20" w:rsidP="00943A20">
      <w:pPr>
        <w:pStyle w:val="Standard"/>
        <w:numPr>
          <w:ilvl w:val="0"/>
          <w:numId w:val="1"/>
        </w:numPr>
        <w:ind w:left="720" w:hanging="735"/>
        <w:rPr>
          <w:rFonts w:cs="Times New Roman"/>
        </w:rPr>
      </w:pPr>
      <w:r>
        <w:rPr>
          <w:rFonts w:cs="Times New Roman"/>
        </w:rPr>
        <w:t>Адекватно оценивать явления музыкальной культуры и проявлять инициативу в выборе образцов профессионального и музыкально- поэтического творчества народов мира;</w:t>
      </w:r>
    </w:p>
    <w:p w:rsidR="00943A20" w:rsidRDefault="00943A20" w:rsidP="00943A20">
      <w:pPr>
        <w:pStyle w:val="Standard"/>
        <w:numPr>
          <w:ilvl w:val="0"/>
          <w:numId w:val="1"/>
        </w:numPr>
        <w:ind w:left="-15" w:firstLine="15"/>
        <w:rPr>
          <w:rFonts w:cs="Times New Roman"/>
        </w:rPr>
      </w:pPr>
      <w:r>
        <w:rPr>
          <w:rFonts w:cs="Times New Roman"/>
        </w:rPr>
        <w:t>Оказывать помощь в организации и проведении школьных культурно –массовых мероприятий, представлять  широкой публике результаты собственной музыкально – творческой деятельности (пение, драматизация и др).,собирать музыкальные коллекции (фонотека, видеотека).</w:t>
      </w: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ЛИЧНОСТНЫЕ УУД</w:t>
      </w: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  <w:b/>
        </w:rPr>
      </w:pP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У выпускника будут сформированы:</w:t>
      </w:r>
    </w:p>
    <w:p w:rsidR="00943A20" w:rsidRDefault="00943A20" w:rsidP="00943A20">
      <w:pPr>
        <w:pStyle w:val="Standard"/>
        <w:numPr>
          <w:ilvl w:val="0"/>
          <w:numId w:val="10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943A20" w:rsidRDefault="00943A20" w:rsidP="00943A20">
      <w:pPr>
        <w:pStyle w:val="Standard"/>
        <w:numPr>
          <w:ilvl w:val="0"/>
          <w:numId w:val="10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943A20" w:rsidRDefault="00943A20" w:rsidP="00943A20">
      <w:pPr>
        <w:pStyle w:val="Standard"/>
        <w:numPr>
          <w:ilvl w:val="0"/>
          <w:numId w:val="10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ориентация на понимание причин успеха в учебной деятельности;</w:t>
      </w:r>
    </w:p>
    <w:p w:rsidR="00943A20" w:rsidRDefault="00943A20" w:rsidP="00943A20">
      <w:pPr>
        <w:pStyle w:val="Standard"/>
        <w:numPr>
          <w:ilvl w:val="0"/>
          <w:numId w:val="10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учебно- познавательный интерес к новому учебному материалу;</w:t>
      </w:r>
    </w:p>
    <w:p w:rsidR="00943A20" w:rsidRDefault="00943A20" w:rsidP="00943A20">
      <w:pPr>
        <w:pStyle w:val="Standard"/>
        <w:numPr>
          <w:ilvl w:val="0"/>
          <w:numId w:val="10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способность к самооценке на основе критерия успешности учебной деятельности;</w:t>
      </w:r>
    </w:p>
    <w:p w:rsidR="00943A20" w:rsidRDefault="00943A20" w:rsidP="00943A20">
      <w:pPr>
        <w:pStyle w:val="Standard"/>
        <w:numPr>
          <w:ilvl w:val="0"/>
          <w:numId w:val="10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этической принадлежности;</w:t>
      </w:r>
    </w:p>
    <w:p w:rsidR="00943A20" w:rsidRDefault="00943A20" w:rsidP="00943A20">
      <w:pPr>
        <w:pStyle w:val="Standard"/>
        <w:numPr>
          <w:ilvl w:val="0"/>
          <w:numId w:val="10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ориентация в нравственном содержании и смысле поступков как собственных, так и окружающих людей;</w:t>
      </w:r>
    </w:p>
    <w:p w:rsidR="00943A20" w:rsidRDefault="00943A20" w:rsidP="00943A20">
      <w:pPr>
        <w:pStyle w:val="Standard"/>
        <w:numPr>
          <w:ilvl w:val="0"/>
          <w:numId w:val="10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развитие этнических чувств – стыда, вины, совести как регуляторов морального поведения;</w:t>
      </w:r>
    </w:p>
    <w:p w:rsidR="00943A20" w:rsidRDefault="00943A20" w:rsidP="00943A20">
      <w:pPr>
        <w:pStyle w:val="Standard"/>
        <w:numPr>
          <w:ilvl w:val="0"/>
          <w:numId w:val="10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доконвенционального к конвенциональному уровню;</w:t>
      </w:r>
    </w:p>
    <w:p w:rsidR="00943A20" w:rsidRDefault="00943A20" w:rsidP="00943A20">
      <w:pPr>
        <w:pStyle w:val="Standard"/>
        <w:numPr>
          <w:ilvl w:val="0"/>
          <w:numId w:val="10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эмпатия как понимание чувств других людей и сопереживание им.</w:t>
      </w: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</w:rPr>
      </w:pP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</w:rPr>
      </w:pPr>
      <w:r>
        <w:rPr>
          <w:rFonts w:cs="Times New Roman"/>
        </w:rPr>
        <w:t>Выпускник получит возможность для формирования:</w:t>
      </w:r>
    </w:p>
    <w:p w:rsidR="00943A20" w:rsidRDefault="00943A20" w:rsidP="00943A20">
      <w:pPr>
        <w:pStyle w:val="Standard"/>
        <w:numPr>
          <w:ilvl w:val="0"/>
          <w:numId w:val="11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943A20" w:rsidRDefault="00943A20" w:rsidP="00943A20">
      <w:pPr>
        <w:pStyle w:val="Standard"/>
        <w:numPr>
          <w:ilvl w:val="0"/>
          <w:numId w:val="11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выраженной устойчивой учебно-познавательной мотивации учения;</w:t>
      </w:r>
    </w:p>
    <w:p w:rsidR="00943A20" w:rsidRDefault="00943A20" w:rsidP="00943A20">
      <w:pPr>
        <w:pStyle w:val="Standard"/>
        <w:numPr>
          <w:ilvl w:val="0"/>
          <w:numId w:val="11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адекватного понимания причин успешности /неуспешности учебной деятельности;</w:t>
      </w:r>
    </w:p>
    <w:p w:rsidR="00943A20" w:rsidRDefault="00943A20" w:rsidP="00943A20">
      <w:pPr>
        <w:pStyle w:val="Standard"/>
        <w:numPr>
          <w:ilvl w:val="0"/>
          <w:numId w:val="11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943A20" w:rsidRDefault="00943A20" w:rsidP="00943A20">
      <w:pPr>
        <w:pStyle w:val="Standard"/>
        <w:numPr>
          <w:ilvl w:val="0"/>
          <w:numId w:val="11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компетентности в реализации основ гражданской идентичности в поступках и деятельности;</w:t>
      </w:r>
    </w:p>
    <w:p w:rsidR="00943A20" w:rsidRDefault="00943A20" w:rsidP="00943A20">
      <w:pPr>
        <w:pStyle w:val="Standard"/>
        <w:numPr>
          <w:ilvl w:val="0"/>
          <w:numId w:val="11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943A20" w:rsidRDefault="00943A20" w:rsidP="00943A20">
      <w:pPr>
        <w:pStyle w:val="Standard"/>
        <w:numPr>
          <w:ilvl w:val="0"/>
          <w:numId w:val="11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эмпатии как осознанного понимания чувств других людей и сопереживания им, выражающихся в поступках, направленных на помощь и обеспечение благополучия.</w:t>
      </w: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</w:rPr>
      </w:pPr>
    </w:p>
    <w:p w:rsidR="00943A20" w:rsidRDefault="00943A20" w:rsidP="00943A20">
      <w:pPr>
        <w:pStyle w:val="Standard"/>
        <w:ind w:left="284"/>
        <w:jc w:val="both"/>
        <w:rPr>
          <w:rFonts w:cs="Times New Roman"/>
        </w:rPr>
      </w:pPr>
      <w:r>
        <w:rPr>
          <w:rFonts w:cs="Times New Roman"/>
          <w:b/>
        </w:rPr>
        <w:t>Раздел «Регулятивные универсальные учебные действия»</w:t>
      </w: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</w:rPr>
      </w:pPr>
      <w:r>
        <w:rPr>
          <w:rFonts w:cs="Times New Roman"/>
        </w:rPr>
        <w:t>Выпускник научится:</w:t>
      </w:r>
    </w:p>
    <w:p w:rsidR="00943A20" w:rsidRDefault="00943A20" w:rsidP="00943A20">
      <w:pPr>
        <w:pStyle w:val="Standard"/>
        <w:numPr>
          <w:ilvl w:val="0"/>
          <w:numId w:val="12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принимать и сохранять учебную задачу;</w:t>
      </w:r>
    </w:p>
    <w:p w:rsidR="00943A20" w:rsidRDefault="00943A20" w:rsidP="00943A20">
      <w:pPr>
        <w:pStyle w:val="Standard"/>
        <w:numPr>
          <w:ilvl w:val="0"/>
          <w:numId w:val="12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учитывать выделенные учителем ориентиры действия в новом учебном материале в сотрудничестве с учителем;</w:t>
      </w:r>
    </w:p>
    <w:p w:rsidR="00943A20" w:rsidRDefault="00943A20" w:rsidP="00943A20">
      <w:pPr>
        <w:pStyle w:val="Standard"/>
        <w:numPr>
          <w:ilvl w:val="0"/>
          <w:numId w:val="12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планировать своё действие в соответствии с поставленной задачей и условиями ее реализации, в том числе во внутреннем плане;</w:t>
      </w:r>
    </w:p>
    <w:p w:rsidR="00943A20" w:rsidRDefault="00943A20" w:rsidP="00943A20">
      <w:pPr>
        <w:pStyle w:val="Standard"/>
        <w:numPr>
          <w:ilvl w:val="0"/>
          <w:numId w:val="12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учитывать правило в планировании и контроле способа решения;</w:t>
      </w:r>
    </w:p>
    <w:p w:rsidR="00943A20" w:rsidRDefault="00943A20" w:rsidP="00943A20">
      <w:pPr>
        <w:pStyle w:val="Standard"/>
        <w:numPr>
          <w:ilvl w:val="0"/>
          <w:numId w:val="12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осуществлять итоговый и пошаговый контроль по результату;</w:t>
      </w:r>
    </w:p>
    <w:p w:rsidR="00943A20" w:rsidRDefault="00943A20" w:rsidP="00943A20">
      <w:pPr>
        <w:pStyle w:val="Standard"/>
        <w:numPr>
          <w:ilvl w:val="0"/>
          <w:numId w:val="12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адекватно воспринимать оценку учителя;</w:t>
      </w:r>
    </w:p>
    <w:p w:rsidR="00943A20" w:rsidRDefault="00943A20" w:rsidP="00943A20">
      <w:pPr>
        <w:pStyle w:val="Standard"/>
        <w:numPr>
          <w:ilvl w:val="0"/>
          <w:numId w:val="12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различать способ и результат действия;</w:t>
      </w:r>
    </w:p>
    <w:p w:rsidR="00943A20" w:rsidRDefault="00943A20" w:rsidP="00943A20">
      <w:pPr>
        <w:pStyle w:val="Standard"/>
        <w:numPr>
          <w:ilvl w:val="0"/>
          <w:numId w:val="12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оценивать правильность выполнения действия на уровне адекватной ретроспективной оценки;</w:t>
      </w:r>
    </w:p>
    <w:p w:rsidR="00943A20" w:rsidRDefault="00943A20" w:rsidP="00943A20">
      <w:pPr>
        <w:pStyle w:val="Standard"/>
        <w:numPr>
          <w:ilvl w:val="0"/>
          <w:numId w:val="12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вносить необходимые коррективы в действие после его завершения на основе его оценки и учета характера сделанных ошибок;</w:t>
      </w:r>
    </w:p>
    <w:p w:rsidR="00943A20" w:rsidRDefault="00943A20" w:rsidP="00943A20">
      <w:pPr>
        <w:pStyle w:val="Standard"/>
        <w:numPr>
          <w:ilvl w:val="0"/>
          <w:numId w:val="12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выполнять учебные действия в материализованной, громкоречевой и умственной форме.</w:t>
      </w: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</w:rPr>
      </w:pP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</w:rPr>
      </w:pPr>
      <w:r>
        <w:rPr>
          <w:rFonts w:cs="Times New Roman"/>
        </w:rPr>
        <w:t>Выпускник получит возможность научиться:</w:t>
      </w:r>
    </w:p>
    <w:p w:rsidR="00943A20" w:rsidRDefault="00943A20" w:rsidP="00943A20">
      <w:pPr>
        <w:pStyle w:val="Standard"/>
        <w:numPr>
          <w:ilvl w:val="0"/>
          <w:numId w:val="13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сотрудничестве с учителем ставить новые учебные задачи;</w:t>
      </w:r>
    </w:p>
    <w:p w:rsidR="00943A20" w:rsidRDefault="00943A20" w:rsidP="00943A20">
      <w:pPr>
        <w:pStyle w:val="Standard"/>
        <w:numPr>
          <w:ilvl w:val="0"/>
          <w:numId w:val="13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проявлять познавательную инициативу в учебном сотрудничестве;</w:t>
      </w:r>
    </w:p>
    <w:p w:rsidR="00943A20" w:rsidRDefault="00943A20" w:rsidP="00943A20">
      <w:pPr>
        <w:pStyle w:val="Standard"/>
        <w:numPr>
          <w:ilvl w:val="0"/>
          <w:numId w:val="13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самостоятельно учитывать выделенные учителем ориентиры действия в новом учебном материале;</w:t>
      </w:r>
    </w:p>
    <w:p w:rsidR="00943A20" w:rsidRDefault="00943A20" w:rsidP="00943A20">
      <w:pPr>
        <w:pStyle w:val="Standard"/>
        <w:numPr>
          <w:ilvl w:val="0"/>
          <w:numId w:val="13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943A20" w:rsidRDefault="00943A20" w:rsidP="00943A20">
      <w:pPr>
        <w:pStyle w:val="Standard"/>
        <w:numPr>
          <w:ilvl w:val="0"/>
          <w:numId w:val="13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</w:rPr>
      </w:pPr>
    </w:p>
    <w:p w:rsidR="00943A20" w:rsidRDefault="00943A20" w:rsidP="00943A20">
      <w:pPr>
        <w:pStyle w:val="Standard"/>
        <w:ind w:left="284"/>
        <w:jc w:val="both"/>
        <w:rPr>
          <w:rFonts w:cs="Times New Roman"/>
        </w:rPr>
      </w:pPr>
      <w:r>
        <w:rPr>
          <w:rFonts w:cs="Times New Roman"/>
          <w:b/>
        </w:rPr>
        <w:t>Раздел « Познавательные универсальные учебные действия»</w:t>
      </w: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</w:rPr>
      </w:pPr>
      <w:r>
        <w:rPr>
          <w:rFonts w:cs="Times New Roman"/>
        </w:rPr>
        <w:t>Выпускник научится:</w:t>
      </w:r>
    </w:p>
    <w:p w:rsidR="00943A20" w:rsidRDefault="00943A20" w:rsidP="00943A20">
      <w:pPr>
        <w:pStyle w:val="Standard"/>
        <w:numPr>
          <w:ilvl w:val="0"/>
          <w:numId w:val="14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осуществлять поиск необходимой информации для выполнения учебных заданий с использованием учебной литературы</w:t>
      </w:r>
    </w:p>
    <w:p w:rsidR="00943A20" w:rsidRDefault="00943A20" w:rsidP="00943A20">
      <w:pPr>
        <w:pStyle w:val="Standard"/>
        <w:numPr>
          <w:ilvl w:val="0"/>
          <w:numId w:val="14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строить речевое высказывание в устной и письменной форме;</w:t>
      </w:r>
    </w:p>
    <w:p w:rsidR="00943A20" w:rsidRDefault="00943A20" w:rsidP="00943A20">
      <w:pPr>
        <w:pStyle w:val="Standard"/>
        <w:numPr>
          <w:ilvl w:val="0"/>
          <w:numId w:val="14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основам смыслового чтения, выделять существенную информацию из текстов разных видов;</w:t>
      </w:r>
    </w:p>
    <w:p w:rsidR="00943A20" w:rsidRDefault="00943A20" w:rsidP="00943A20">
      <w:pPr>
        <w:pStyle w:val="Standard"/>
        <w:numPr>
          <w:ilvl w:val="0"/>
          <w:numId w:val="14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осуществлять анализ объектов с выделением существенных и несущественных признаков;</w:t>
      </w:r>
    </w:p>
    <w:p w:rsidR="00943A20" w:rsidRDefault="00943A20" w:rsidP="00943A20">
      <w:pPr>
        <w:pStyle w:val="Standard"/>
        <w:numPr>
          <w:ilvl w:val="0"/>
          <w:numId w:val="14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осуществлять синтез как составление целого из частей;</w:t>
      </w:r>
    </w:p>
    <w:p w:rsidR="00943A20" w:rsidRDefault="00943A20" w:rsidP="00943A20">
      <w:pPr>
        <w:pStyle w:val="Standard"/>
        <w:numPr>
          <w:ilvl w:val="0"/>
          <w:numId w:val="14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проводить сравнение, сериацию и классификацию по заданным критериям;</w:t>
      </w:r>
    </w:p>
    <w:p w:rsidR="00943A20" w:rsidRDefault="00943A20" w:rsidP="00943A20">
      <w:pPr>
        <w:pStyle w:val="Standard"/>
        <w:numPr>
          <w:ilvl w:val="0"/>
          <w:numId w:val="14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устанавливать причинно-следственные связи;</w:t>
      </w:r>
    </w:p>
    <w:p w:rsidR="00943A20" w:rsidRDefault="00943A20" w:rsidP="00943A20">
      <w:pPr>
        <w:pStyle w:val="Standard"/>
        <w:numPr>
          <w:ilvl w:val="0"/>
          <w:numId w:val="14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строить рассуждения в форме связи простых суждений об объекте, его строении, свойствах и связях;</w:t>
      </w:r>
    </w:p>
    <w:p w:rsidR="00943A20" w:rsidRDefault="00943A20" w:rsidP="00943A20">
      <w:pPr>
        <w:pStyle w:val="Standard"/>
        <w:numPr>
          <w:ilvl w:val="0"/>
          <w:numId w:val="14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943A20" w:rsidRDefault="00943A20" w:rsidP="00943A20">
      <w:pPr>
        <w:pStyle w:val="Standard"/>
        <w:numPr>
          <w:ilvl w:val="0"/>
          <w:numId w:val="14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943A20" w:rsidRDefault="00943A20" w:rsidP="00943A20">
      <w:pPr>
        <w:pStyle w:val="Standard"/>
        <w:numPr>
          <w:ilvl w:val="0"/>
          <w:numId w:val="14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устанавливать аналогии.</w:t>
      </w: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</w:rPr>
      </w:pP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</w:rPr>
      </w:pPr>
      <w:r>
        <w:rPr>
          <w:rFonts w:cs="Times New Roman"/>
        </w:rPr>
        <w:lastRenderedPageBreak/>
        <w:t>Выпускник получит возможность научиться:</w:t>
      </w:r>
    </w:p>
    <w:p w:rsidR="00943A20" w:rsidRDefault="00943A20" w:rsidP="00943A20">
      <w:pPr>
        <w:pStyle w:val="Standard"/>
        <w:numPr>
          <w:ilvl w:val="0"/>
          <w:numId w:val="15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осуществлять расширенный поиск информации с использованием ресурсов библиотек и интернета;</w:t>
      </w:r>
    </w:p>
    <w:p w:rsidR="00943A20" w:rsidRDefault="00943A20" w:rsidP="00943A20">
      <w:pPr>
        <w:pStyle w:val="Standard"/>
        <w:numPr>
          <w:ilvl w:val="0"/>
          <w:numId w:val="15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осознанно и произвольно строить речевое высказывание в устной и письменной форме;</w:t>
      </w:r>
    </w:p>
    <w:p w:rsidR="00943A20" w:rsidRDefault="00943A20" w:rsidP="00943A20">
      <w:pPr>
        <w:pStyle w:val="Standard"/>
        <w:numPr>
          <w:ilvl w:val="0"/>
          <w:numId w:val="15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943A20" w:rsidRDefault="00943A20" w:rsidP="00943A20">
      <w:pPr>
        <w:pStyle w:val="Standard"/>
        <w:numPr>
          <w:ilvl w:val="0"/>
          <w:numId w:val="15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943A20" w:rsidRDefault="00943A20" w:rsidP="00943A20">
      <w:pPr>
        <w:pStyle w:val="Standard"/>
        <w:numPr>
          <w:ilvl w:val="0"/>
          <w:numId w:val="15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строить логическое рассуждение, включая установление причинно-следственных связей.</w:t>
      </w: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</w:rPr>
      </w:pPr>
    </w:p>
    <w:p w:rsidR="00943A20" w:rsidRDefault="00943A20" w:rsidP="00943A20">
      <w:pPr>
        <w:pStyle w:val="Standard"/>
        <w:ind w:left="284"/>
        <w:jc w:val="both"/>
        <w:rPr>
          <w:rFonts w:cs="Times New Roman"/>
        </w:rPr>
      </w:pPr>
      <w:r>
        <w:rPr>
          <w:rFonts w:cs="Times New Roman"/>
          <w:b/>
        </w:rPr>
        <w:t>Раздел «Коммуникативные универсальные учебные действия»</w:t>
      </w: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</w:rPr>
      </w:pPr>
      <w:r>
        <w:rPr>
          <w:rFonts w:cs="Times New Roman"/>
        </w:rPr>
        <w:t>Выпускник научится: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учитывать разные мнения и стремиться к координации различных позиций в сотрудничестве;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формулировать собственное мнение и позицию;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строить понятные для партнера высказывания, учитывающие, что партнер знает и видит, в что нет;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задавать вопросы;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контролировать действия партнера;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контролировать речь для регуляции своего действия;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</w:rPr>
      </w:pPr>
    </w:p>
    <w:p w:rsidR="00943A20" w:rsidRDefault="00943A20" w:rsidP="00943A20">
      <w:pPr>
        <w:pStyle w:val="Standard"/>
        <w:ind w:left="284"/>
        <w:jc w:val="both"/>
        <w:rPr>
          <w:rFonts w:eastAsia="Times New Roman" w:cs="Times New Roman"/>
        </w:rPr>
      </w:pPr>
      <w:r>
        <w:rPr>
          <w:rFonts w:cs="Times New Roman"/>
        </w:rPr>
        <w:t>Выпускник получит возможность научиться: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учитывать и координировать в сотрудничестве отличные от собственной позиции других людей;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учитывать разные мнения и интересы и обосновывать собственную позицию;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понимать относительность мнений и подходов к решению проблемы;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продуктивно разрешать конфликты на основе учета интересов и позиций всех его участников;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задавать вопросы, необходимые для организации собственной деятельности и сотрудничества с партнером;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осуществлять взаимный контроль и оказывать в сотрудничестве необходимую взаимопомощь;</w:t>
      </w:r>
    </w:p>
    <w:p w:rsidR="00943A20" w:rsidRDefault="00943A20" w:rsidP="00943A20">
      <w:pPr>
        <w:pStyle w:val="Standard"/>
        <w:numPr>
          <w:ilvl w:val="0"/>
          <w:numId w:val="16"/>
        </w:numPr>
        <w:ind w:left="284"/>
        <w:jc w:val="both"/>
        <w:rPr>
          <w:rFonts w:eastAsia="Times New Roman" w:cs="Times New Roman"/>
          <w:color w:val="000000"/>
          <w:spacing w:val="-2"/>
          <w:lang w:val="ru-RU"/>
        </w:rPr>
      </w:pPr>
      <w:r>
        <w:rPr>
          <w:rFonts w:eastAsia="Times New Roman" w:cs="Times New Roman"/>
        </w:rPr>
        <w:t>адекватно использовать речь для планирования и регуляции своей деятельности;</w:t>
      </w:r>
    </w:p>
    <w:p w:rsidR="00943A20" w:rsidRDefault="00943A20" w:rsidP="00943A20">
      <w:pPr>
        <w:pStyle w:val="Standard"/>
        <w:numPr>
          <w:ilvl w:val="0"/>
          <w:numId w:val="16"/>
        </w:numPr>
        <w:shd w:val="clear" w:color="auto" w:fill="FFFFFF"/>
        <w:ind w:left="284"/>
        <w:jc w:val="both"/>
        <w:rPr>
          <w:rFonts w:eastAsia="Times New Roman" w:cs="Times New Roman"/>
          <w:color w:val="000000"/>
          <w:spacing w:val="-2"/>
          <w:lang w:val="ru-RU"/>
        </w:rPr>
      </w:pPr>
      <w:r>
        <w:rPr>
          <w:rFonts w:eastAsia="Times New Roman" w:cs="Times New Roman"/>
          <w:color w:val="000000"/>
          <w:spacing w:val="-2"/>
          <w:lang w:val="ru-RU"/>
        </w:rPr>
        <w:t>адекватно использовать речевые средства для эффективного решения разнообразных коммуникативных задач.</w:t>
      </w:r>
    </w:p>
    <w:p w:rsidR="00943A20" w:rsidRDefault="00943A20" w:rsidP="00943A20">
      <w:pPr>
        <w:pStyle w:val="Standard"/>
        <w:shd w:val="clear" w:color="auto" w:fill="FFFFFF"/>
        <w:ind w:hanging="15"/>
        <w:jc w:val="both"/>
        <w:rPr>
          <w:rFonts w:eastAsia="Times New Roman" w:cs="Times New Roman"/>
          <w:color w:val="000000"/>
          <w:spacing w:val="-2"/>
          <w:lang w:val="ru-RU"/>
        </w:rPr>
      </w:pPr>
    </w:p>
    <w:p w:rsidR="00943A20" w:rsidRPr="00943A20" w:rsidRDefault="00943A20" w:rsidP="00984AC2">
      <w:pPr>
        <w:pStyle w:val="Standard"/>
        <w:jc w:val="center"/>
        <w:rPr>
          <w:rFonts w:cs="Times New Roman"/>
          <w:lang w:val="ru-RU"/>
        </w:rPr>
      </w:pPr>
    </w:p>
    <w:p w:rsidR="00984AC2" w:rsidRDefault="00984AC2" w:rsidP="00984AC2">
      <w:pPr>
        <w:pStyle w:val="Standard"/>
        <w:jc w:val="both"/>
        <w:rPr>
          <w:rFonts w:cs="Times New Roman"/>
        </w:rPr>
      </w:pPr>
    </w:p>
    <w:p w:rsidR="00984AC2" w:rsidRDefault="00984AC2" w:rsidP="00984AC2">
      <w:pPr>
        <w:pStyle w:val="Standard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</w:rPr>
        <w:t>ЛИЧНОСТНЫЕ</w:t>
      </w:r>
    </w:p>
    <w:p w:rsidR="00984AC2" w:rsidRDefault="00984AC2" w:rsidP="00984AC2">
      <w:pPr>
        <w:pStyle w:val="Standard"/>
        <w:ind w:firstLine="708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  <w:i/>
          <w:iCs/>
        </w:rPr>
        <w:t>У учащихся будут сформированы: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  <w:i/>
          <w:iCs/>
        </w:rPr>
        <w:t xml:space="preserve">• </w:t>
      </w:r>
      <w:r>
        <w:rPr>
          <w:rFonts w:cs="Times New Roman"/>
        </w:rPr>
        <w:t>мотивация и познавательный интерес к музыке и музыкальной деятельности;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  <w:i/>
          <w:iCs/>
        </w:rPr>
        <w:t xml:space="preserve">• </w:t>
      </w:r>
      <w:r>
        <w:rPr>
          <w:rFonts w:cs="Times New Roman"/>
        </w:rPr>
        <w:t>чувство уважения к народной песне, народным традициям, музыкальной культуре России;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  <w:i/>
          <w:iCs/>
        </w:rPr>
        <w:t xml:space="preserve">• </w:t>
      </w:r>
      <w:r>
        <w:rPr>
          <w:rFonts w:cs="Times New Roman"/>
        </w:rPr>
        <w:t>эмоционально - ценностное отношение к произведениям народной и классической музыки.</w:t>
      </w:r>
    </w:p>
    <w:p w:rsidR="00984AC2" w:rsidRDefault="00984AC2" w:rsidP="00984AC2">
      <w:pPr>
        <w:pStyle w:val="Standard"/>
        <w:ind w:firstLine="708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  <w:i/>
          <w:iCs/>
        </w:rPr>
        <w:t>Учащиеся получат возможность для формирования: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  <w:i/>
          <w:iCs/>
        </w:rPr>
        <w:t xml:space="preserve">• </w:t>
      </w:r>
      <w:r>
        <w:rPr>
          <w:rFonts w:cs="Times New Roman"/>
        </w:rPr>
        <w:t>чувства сопричастности к культуре своего народа;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  <w:i/>
          <w:iCs/>
        </w:rPr>
        <w:t xml:space="preserve">• </w:t>
      </w:r>
      <w:r>
        <w:rPr>
          <w:rFonts w:cs="Times New Roman"/>
        </w:rPr>
        <w:t>эмоционально - ценностного отношения к Государственному гимну России;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  <w:i/>
          <w:iCs/>
        </w:rPr>
        <w:t xml:space="preserve">• </w:t>
      </w:r>
      <w:r>
        <w:rPr>
          <w:rFonts w:cs="Times New Roman"/>
        </w:rPr>
        <w:t>понимания разнообразия и богатства музыкальных средств для выражения состояния природы, духовного состояния человека;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  <w:i/>
          <w:iCs/>
        </w:rPr>
        <w:t xml:space="preserve">• </w:t>
      </w:r>
      <w:r>
        <w:rPr>
          <w:rFonts w:cs="Times New Roman"/>
        </w:rPr>
        <w:t>положительной мотивации к изучению основ музыкальных знаний, основ нотной грамоты;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  <w:i/>
          <w:iCs/>
        </w:rPr>
        <w:t xml:space="preserve">• </w:t>
      </w:r>
      <w:r>
        <w:rPr>
          <w:rFonts w:cs="Times New Roman"/>
        </w:rPr>
        <w:t>мотивации к занятиям определённым видом музыкальной деятельности;</w:t>
      </w:r>
    </w:p>
    <w:p w:rsidR="00984AC2" w:rsidRDefault="00984AC2" w:rsidP="00984AC2">
      <w:pPr>
        <w:pStyle w:val="Standard"/>
        <w:jc w:val="both"/>
        <w:rPr>
          <w:rFonts w:cs="Times New Roman"/>
          <w:b/>
        </w:rPr>
      </w:pPr>
      <w:r>
        <w:rPr>
          <w:rFonts w:cs="Times New Roman"/>
          <w:b/>
          <w:bCs/>
          <w:i/>
          <w:iCs/>
        </w:rPr>
        <w:t xml:space="preserve">• </w:t>
      </w:r>
      <w:r>
        <w:rPr>
          <w:rFonts w:cs="Times New Roman"/>
        </w:rPr>
        <w:t>эмоционально - ценностного отношения к музыке как живому, образному искусству.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</w:rPr>
        <w:t>ПРЕДМЕТНЫЕ</w:t>
      </w:r>
    </w:p>
    <w:p w:rsidR="00984AC2" w:rsidRDefault="00984AC2" w:rsidP="00984AC2">
      <w:pPr>
        <w:pStyle w:val="Standard"/>
        <w:ind w:firstLine="708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  <w:i/>
          <w:iCs/>
        </w:rPr>
        <w:t>Учащиеся научатся: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  <w:i/>
          <w:iCs/>
        </w:rPr>
        <w:t xml:space="preserve">• </w:t>
      </w:r>
      <w:r>
        <w:rPr>
          <w:rFonts w:cs="Times New Roman"/>
        </w:rPr>
        <w:t>называть основные особенности музыки как вида искусства (интонация, мелодия, ритм, музыкальные образы);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  <w:i/>
          <w:iCs/>
        </w:rPr>
        <w:t xml:space="preserve">• </w:t>
      </w:r>
      <w:r>
        <w:rPr>
          <w:rFonts w:cs="Times New Roman"/>
        </w:rPr>
        <w:t>различать основные жанры народной песни (календарные, колыбельные, трудовые, солдатские, шуточные, плясовые и хороводные песни);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  <w:i/>
          <w:iCs/>
        </w:rPr>
        <w:t xml:space="preserve">• </w:t>
      </w:r>
      <w:r>
        <w:rPr>
          <w:rFonts w:cs="Times New Roman"/>
        </w:rPr>
        <w:t>определять куплетную форму и вариации;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  <w:i/>
          <w:iCs/>
        </w:rPr>
      </w:pPr>
      <w:r>
        <w:rPr>
          <w:rFonts w:cs="Times New Roman"/>
          <w:b/>
          <w:bCs/>
          <w:i/>
          <w:iCs/>
        </w:rPr>
        <w:t xml:space="preserve">• </w:t>
      </w:r>
      <w:r>
        <w:rPr>
          <w:rFonts w:cs="Times New Roman"/>
        </w:rPr>
        <w:t>узнавать на слух изученные произведения русской и зарубежной классики, народные песни и песни современных композиторов для детей;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  <w:spacing w:val="-19"/>
        </w:rPr>
      </w:pPr>
      <w:r>
        <w:rPr>
          <w:rFonts w:cs="Times New Roman"/>
          <w:b/>
          <w:bCs/>
          <w:i/>
          <w:iCs/>
        </w:rPr>
        <w:t xml:space="preserve">• </w:t>
      </w:r>
      <w:r>
        <w:rPr>
          <w:rFonts w:cs="Times New Roman"/>
        </w:rPr>
        <w:t>эмоционально - образно воспринимать и характеризовать музыкальные произведения;</w:t>
      </w:r>
    </w:p>
    <w:p w:rsidR="00984AC2" w:rsidRDefault="00984AC2" w:rsidP="00984AC2">
      <w:pPr>
        <w:pStyle w:val="Standard"/>
        <w:jc w:val="both"/>
        <w:rPr>
          <w:rFonts w:cs="Times New Roman"/>
          <w:b/>
          <w:bCs/>
          <w:spacing w:val="-19"/>
        </w:rPr>
      </w:pPr>
    </w:p>
    <w:p w:rsidR="00984AC2" w:rsidRPr="00943A20" w:rsidRDefault="00984AC2" w:rsidP="00984AC2">
      <w:pPr>
        <w:pStyle w:val="Standard"/>
        <w:jc w:val="both"/>
        <w:rPr>
          <w:rFonts w:cs="Times New Roman"/>
          <w:lang w:val="ru-RU"/>
        </w:rPr>
      </w:pPr>
    </w:p>
    <w:p w:rsidR="00984AC2" w:rsidRPr="00984AC2" w:rsidRDefault="00984AC2" w:rsidP="00984AC2">
      <w:pPr>
        <w:widowControl w:val="0"/>
        <w:shd w:val="clear" w:color="auto" w:fill="FFFFFF"/>
        <w:suppressAutoHyphens/>
        <w:spacing w:after="0" w:line="240" w:lineRule="auto"/>
        <w:ind w:firstLine="15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2"/>
          <w:kern w:val="1"/>
          <w:sz w:val="24"/>
          <w:szCs w:val="24"/>
          <w:lang w:eastAsia="fa-IR" w:bidi="fa-IR"/>
        </w:rPr>
      </w:pPr>
    </w:p>
    <w:p w:rsidR="00984AC2" w:rsidRDefault="00984AC2" w:rsidP="00984AC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fa-IR" w:bidi="fa-IR"/>
        </w:rPr>
      </w:pPr>
      <w:r w:rsidRPr="00984AC2"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  <w:t>ПО ИТОГАМ ОСВОЕНИЯ ПРОГРАММЫ ОБУЧАЮЩИЕСЯ 2 КЛАССА</w:t>
      </w:r>
    </w:p>
    <w:p w:rsidR="00DA504C" w:rsidRPr="00DA504C" w:rsidRDefault="00DA504C" w:rsidP="00DA504C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i/>
          <w:iCs/>
          <w:kern w:val="1"/>
          <w:sz w:val="24"/>
          <w:szCs w:val="24"/>
          <w:lang w:eastAsia="fa-IR" w:bidi="fa-IR"/>
        </w:rPr>
      </w:pPr>
      <w:r w:rsidRPr="00DA504C">
        <w:rPr>
          <w:rFonts w:ascii="Times New Roman" w:eastAsia="Andale Sans UI" w:hAnsi="Times New Roman" w:cs="Times New Roman"/>
          <w:b/>
          <w:i/>
          <w:kern w:val="1"/>
          <w:sz w:val="24"/>
          <w:szCs w:val="24"/>
          <w:lang w:eastAsia="fa-IR" w:bidi="fa-IR"/>
        </w:rPr>
        <w:t>Научатся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выразительно исполнять соло: несколько народных песен, песен композиторов  - классиков и современных композиторов (по выбору учащихся);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исполнять в вокальном ансамбле и в хоре одноголосны вокальные произведения с сопровождением;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lastRenderedPageBreak/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сравнивать музыкальные произведения на основе полученных знаний об интонационной природе музыки, музыкальных жанрах, художественно - образном содержании музыки;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выявлять особенности воплощения разными композиторами одного и того же образа;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различать звучание отдельных музыкальных инструментов;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устанавливать взаимосвязи между музыкой и другими видами искусства на уровне общности их тем и художественных образов.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>Учащиеся получат возможность научиться: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различать основные жанры профессиональной музыки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ab/>
        <w:t>(пьеса, романс, симфоническая музыка, хоровая музыка, опера, балет);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различать виды ансамблей (инструментального, вокального), хоров (народного, академического, церковного) и оркестров (народных инструментов, духового и симфонического);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узнавать и называть основные характерные черты и образцы творчества крупнейших русских композиторов М.И. Глинки, П.И. Чайковского и Н.А. Римского - Корсакова;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слышать в музыке и рассказывать о музыкальных образах природы, человека, разных стран и народов, разных времён — прошлого, настоящего и будущего; о возможности музыки раскрывать и преображать духовный мир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человека;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читать и записывать нотные знаки; воспроизводить по нотам ритмические рисунки, короткие мелодии;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использовать элементарные приёмы игры на ударных, духовых и струнных народных музыкальных инструментах;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исполнять доступные в музыкальном и сценическом отношении роли в музыкальных инсценировках сказок и в детских операх;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выражать свои музыкальные впечатления средствами изобразительного искусства;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самостоятельно выполнять упражнения арт - терапии;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сочинять небольшие мелодии;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i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пользоваться вместе со взрослыми магнитофоном и другими современными средствами записи и воспроизведения музыки.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i/>
          <w:kern w:val="1"/>
          <w:sz w:val="24"/>
          <w:szCs w:val="24"/>
          <w:lang w:val="de-DE" w:eastAsia="fa-IR" w:bidi="fa-IR"/>
        </w:rPr>
        <w:t>МЕТАПРЕДМЕТНЫЕ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val="de-DE" w:eastAsia="fa-IR" w:bidi="fa-IR"/>
        </w:rPr>
        <w:t>Регулятивные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>Учащиеся научатся: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понимать цель выполняемых действий;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понимать важность планирования работы;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выполнять музыкально - творческие задания по инструкции учителя, по заданным правилам;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вносить коррективы в свою работу;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адекватно воспринимать содержательную оценку своей работы учителем; адекватно оценивать правильность выполнения задания;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анализировать результаты собственной и коллективной работы по заданным критериям;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оценивать музыкальные образы людей и сказочных персонажей, например, в музыкальных сказках, по критериям красоты, доброты, справедливости и т. д. (под руководством учителя);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решать творческие задачи, используя известные средства.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lastRenderedPageBreak/>
        <w:t>Учащиеся получат возможность научиться: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продумывать план действий при драматизации музыкальных произведений, при создании проектов;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объяснять, какие приёмы, техники были использованы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ab/>
        <w:t>в работе, как строилась работа;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различать и соотносить замысел и результат работы;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включаться в самостоятельную музыкально – творческую деятельность (музыкально - исполнительскую, музыкально - пластическую, сочинительскую);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использовать приёмы игры на ударных, духовых иьструнных народных музыкальных инструментах;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участвовать в разработке и реализации коллективных музыкально - творческих проектов.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val="de-DE" w:eastAsia="fa-IR" w:bidi="fa-IR"/>
        </w:rPr>
        <w:t>Познавательные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>Учащиеся научатся: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различать и сравнивать музыкальные произведения на основе полученных знаний об интонационной природе музыки, музыкальных жанрах, художественно - образном содержании музыки;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различать звучание отдельных музыкальных инструментов;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различать изученные произведения русской и зарубежной классики, народные песни и песни современных композиторов для детей;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сравнивать музыкальные произведения, особенности воплощения разными композиторами одного и того же образа;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характеризовать музыкальные произведения, персонажей музыкальных произведений;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группировать музыкальные произведения по видам и жанрам музыкального искусства, музыкальные инструменты (ударные, духовые, струнные; народные, современные);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устанавливать взаимосвязи между музыкой и другими видами искусства на уровне общности их тем и художественных образов.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>Учащиеся получат возможность научиться: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осуществлять поиск необходимой информации, используя различные справочные материалы; пользоваться вместе со взрослыми магнитофоном и другими современными средствами записи и воспроизведения музыки;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свободно ориентироваться в книге, используя информацию форзацев, оглавления, словаря;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различать основные жанры профессиональной музыки (пьеса, романс, симфоническая музыка, хоровая музыка, опера, балет);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классифицировать музыкальные произведения по жанрам, видам, по создателям музыки (композиторам);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различать, группировать виды ансамблей (инструментальный, вокальный), хоров (народный, академический, церковный) и оркестров (народных инструментов, духовой и симфонический);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характеризовать образцы творчества крупнейших русских композиторов М.И. Глинки, П.И. Чайковского и Н.А. Римского-Корсакова;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читать и записывать нотные знаки; осуществлять перевод нотной записи в ритмический рисунок, мелодию.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val="de-DE" w:eastAsia="fa-IR" w:bidi="fa-IR"/>
        </w:rPr>
        <w:t>Коммуникативные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>Учащиеся научатся: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рассказывать о содержании прослушанных музыкальных произведений, о композиторах;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lastRenderedPageBreak/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выражать эмоционально - ценностное отношение к прослушанным музыкальным произведениям;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отвечать на вопросы, задавать вопросы для уточнения непонятного;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участвовать в коллективном обсуждении;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высказывать собственное оценочное суждение о музыкальных образах людей и сказочных персонажей;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быть терпимыми к другим мнениям, учитывать их в совместной работе;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выслушивать друг друга, договариваться и приходить к общему решению, работая в паре.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>Учащиеся получат возможность научиться: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задавать вопросы уточняющего характера по содержанию и музыкально - выразительным средствам;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слышать в музыке и делиться своими впечатлениями о музыкальных образах природы, человека, разных стран и народов, разных времён — прошлого, настоящего и будущего; о возможности музыки раскрывать и преображать духовный мир человека;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активно участвовать в обсуждении сущности музыкального искусства и его роли в жизни человека;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выражать эмоционально - ценностное отношение к музыке как живому, образному искусству;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bCs/>
          <w:i/>
          <w:iCs/>
          <w:kern w:val="1"/>
          <w:sz w:val="24"/>
          <w:szCs w:val="24"/>
          <w:lang w:val="de-DE" w:eastAsia="fa-IR" w:bidi="fa-IR"/>
        </w:rPr>
        <w:t xml:space="preserve">• 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431C9C" w:rsidRPr="00943A20" w:rsidRDefault="00431C9C" w:rsidP="00943A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</w:t>
      </w:r>
      <w:proofErr w:type="gramStart"/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достижения планируемых результатов освоения программы</w:t>
      </w:r>
      <w:proofErr w:type="gramEnd"/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1C9C" w:rsidRPr="00943A20" w:rsidRDefault="00431C9C" w:rsidP="00943A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</w:t>
      </w:r>
    </w:p>
    <w:p w:rsidR="00431C9C" w:rsidRPr="00943A20" w:rsidRDefault="00431C9C" w:rsidP="00943A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оценки предметных достижений учащихся, предусмотренная в рабочей программе, предполагает:</w:t>
      </w:r>
    </w:p>
    <w:p w:rsidR="00431C9C" w:rsidRPr="00943A20" w:rsidRDefault="00431C9C" w:rsidP="00943A20">
      <w:pPr>
        <w:numPr>
          <w:ilvl w:val="0"/>
          <w:numId w:val="44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> ориентацию образовательного процесса на достижение планируемых результатов освоения содержания предмета и формирование универсальных учебных действий;</w:t>
      </w:r>
    </w:p>
    <w:p w:rsidR="00431C9C" w:rsidRPr="00943A20" w:rsidRDefault="00431C9C" w:rsidP="00943A20">
      <w:pPr>
        <w:numPr>
          <w:ilvl w:val="0"/>
          <w:numId w:val="44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> оценку достижений обучающихся и оценку эффективности деятельности учителя;</w:t>
      </w:r>
    </w:p>
    <w:p w:rsidR="00431C9C" w:rsidRPr="00943A20" w:rsidRDefault="00431C9C" w:rsidP="00943A20">
      <w:pPr>
        <w:numPr>
          <w:ilvl w:val="0"/>
          <w:numId w:val="44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осуществление оценки динамики учебных достижений обучающихся;</w:t>
      </w:r>
    </w:p>
    <w:p w:rsidR="00431C9C" w:rsidRPr="00943A20" w:rsidRDefault="00431C9C" w:rsidP="00943A20">
      <w:pPr>
        <w:numPr>
          <w:ilvl w:val="0"/>
          <w:numId w:val="44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> включение учащихся в контрольно-оценочную деятельность с тем, чтобы они приобретали навыки и привычку к самооценке и самоанализу (рефлексии);</w:t>
      </w:r>
    </w:p>
    <w:p w:rsidR="00431C9C" w:rsidRPr="00943A20" w:rsidRDefault="00431C9C" w:rsidP="00943A20">
      <w:pPr>
        <w:numPr>
          <w:ilvl w:val="0"/>
          <w:numId w:val="44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использование критериальной системы оценивания;</w:t>
      </w:r>
    </w:p>
    <w:p w:rsidR="00431C9C" w:rsidRPr="00943A20" w:rsidRDefault="00431C9C" w:rsidP="00943A20">
      <w:pPr>
        <w:numPr>
          <w:ilvl w:val="0"/>
          <w:numId w:val="44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</w:t>
      </w:r>
      <w:proofErr w:type="gramEnd"/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достигаемых образовательных результатов, так и процесса их формирования;</w:t>
      </w:r>
    </w:p>
    <w:p w:rsidR="00431C9C" w:rsidRPr="00943A20" w:rsidRDefault="00431C9C" w:rsidP="00943A20">
      <w:pPr>
        <w:numPr>
          <w:ilvl w:val="0"/>
          <w:numId w:val="44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разнообразные формы оценивания, выбор которых определяется этапом обучения, общими и специальными целями обучения, текущими учебными задачами; целью получения информации.</w:t>
      </w:r>
    </w:p>
    <w:p w:rsidR="00431C9C" w:rsidRPr="00943A20" w:rsidRDefault="00431C9C" w:rsidP="00943A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уровня достижений учащихся по предмету соотносится с 4-балльной системой (отметка «1» не выставляется).</w:t>
      </w:r>
    </w:p>
    <w:p w:rsidR="00431C9C" w:rsidRPr="00943A20" w:rsidRDefault="00431C9C" w:rsidP="00943A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учащимися опорным уровнем (образовательным минимумом «Ученик </w:t>
      </w:r>
      <w:proofErr w:type="gramStart"/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на-учится</w:t>
      </w:r>
      <w:proofErr w:type="gramEnd"/>
      <w:r w:rsidRPr="00943A20">
        <w:rPr>
          <w:rFonts w:ascii="Times New Roman" w:eastAsia="Times New Roman" w:hAnsi="Times New Roman" w:cs="Times New Roman"/>
          <w:sz w:val="24"/>
          <w:szCs w:val="24"/>
          <w:lang w:eastAsia="ru-RU"/>
        </w:rPr>
        <w:t>») расценивается как учебный успех ученика и соотносится с отметкой «удовлетворительно». Умение осознанно произвольно владеть опорной системой знаний, изученными операциями и действиями в различных условиях оценивается как «хорошо» и «отлично», что соответствует отметкам «4» и «5».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  <w:t>КОНТРОЛЬ ОСУЩЕСТВЛЯЕТСЯ В СЛЕДУЮЩИХ ВИДАХ: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</w:p>
    <w:p w:rsidR="00984AC2" w:rsidRPr="00984AC2" w:rsidRDefault="00984AC2" w:rsidP="00984AC2">
      <w:pPr>
        <w:widowControl w:val="0"/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i/>
          <w:kern w:val="1"/>
          <w:sz w:val="24"/>
          <w:szCs w:val="24"/>
          <w:lang w:val="de-DE" w:eastAsia="fa-IR" w:bidi="fa-IR"/>
        </w:rPr>
        <w:t>Входной, текущий, тематический, итоговый.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  <w:t>Форма контроля:</w:t>
      </w:r>
    </w:p>
    <w:p w:rsidR="00984AC2" w:rsidRPr="00984AC2" w:rsidRDefault="00984AC2" w:rsidP="00984AC2">
      <w:pPr>
        <w:widowControl w:val="0"/>
        <w:numPr>
          <w:ilvl w:val="0"/>
          <w:numId w:val="19"/>
        </w:numPr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устный опрос;</w:t>
      </w:r>
    </w:p>
    <w:p w:rsidR="00984AC2" w:rsidRPr="00984AC2" w:rsidRDefault="00984AC2" w:rsidP="00984AC2">
      <w:pPr>
        <w:widowControl w:val="0"/>
        <w:numPr>
          <w:ilvl w:val="0"/>
          <w:numId w:val="19"/>
        </w:numPr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практическая работа,</w:t>
      </w:r>
    </w:p>
    <w:p w:rsidR="00984AC2" w:rsidRPr="00984AC2" w:rsidRDefault="00984AC2" w:rsidP="00984AC2">
      <w:pPr>
        <w:widowControl w:val="0"/>
        <w:numPr>
          <w:ilvl w:val="0"/>
          <w:numId w:val="19"/>
        </w:numPr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тест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firstLine="36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Промежуточная аттестация проводится в соответствии с Уставом образовательного учреждения в форме теста.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</w:p>
    <w:p w:rsidR="00984AC2" w:rsidRPr="00984AC2" w:rsidRDefault="00984AC2" w:rsidP="00984AC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  <w:t>ПРИМЕРНАЯ ТЕМАТИКА ТВОРЧЕСКИХ ПРОЕКТОВ: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</w:pPr>
    </w:p>
    <w:p w:rsidR="00984AC2" w:rsidRPr="00984AC2" w:rsidRDefault="00984AC2" w:rsidP="00984AC2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«Звук и цвет»: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left="1428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- Рисование под музыку.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left="1428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- Выставка рисунков «Звуки и краски окружающего мира».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left="1428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- Игра «Мы озвучиваем фильм».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left="1428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- Игра – импровизация «Звук и цвет».</w:t>
      </w:r>
    </w:p>
    <w:p w:rsidR="00984AC2" w:rsidRPr="00984AC2" w:rsidRDefault="00984AC2" w:rsidP="00984AC2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«Сказочные герои»: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left="1428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- Музыкальная инсценировка сказки «Курочка Ряба».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left="1428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- Постановка детской оперы «Волк и семеро козлят».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left="1428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- Постановка музыкального кукольного спектакля «Колобок».</w:t>
      </w:r>
    </w:p>
    <w:p w:rsidR="00984AC2" w:rsidRPr="00984AC2" w:rsidRDefault="00984AC2" w:rsidP="00984AC2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«Наш праздник»: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left="1428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- Школьный праздник народного календаря «Масленица».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left="1428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- Школьный праздник «Веселая ярмарка».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left="1428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- Концерт – подарок.</w:t>
      </w:r>
    </w:p>
    <w:p w:rsidR="00984AC2" w:rsidRPr="00984AC2" w:rsidRDefault="00984AC2" w:rsidP="00984AC2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«Полет над музыкальным миром»: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left="1428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- Музыкальное соревнование «Полет на воздушном шаре к Вершине творчества».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left="1428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- Школьный концерт народной музыки.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ind w:left="1428"/>
        <w:jc w:val="both"/>
        <w:textAlignment w:val="baseline"/>
        <w:rPr>
          <w:rFonts w:ascii="Times New Roman" w:eastAsia="Andale Sans UI" w:hAnsi="Times New Roman" w:cs="Tahoma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- Школьный музыкальный салон.</w:t>
      </w:r>
    </w:p>
    <w:p w:rsidR="00984AC2" w:rsidRPr="00984AC2" w:rsidRDefault="00984AC2" w:rsidP="00984AC2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  <w:t>«Музыка и окружающий мир».</w:t>
      </w:r>
    </w:p>
    <w:p w:rsidR="00984AC2" w:rsidRPr="00984AC2" w:rsidRDefault="00984AC2" w:rsidP="00984AC2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  <w:t>«Композиторы».</w:t>
      </w:r>
    </w:p>
    <w:p w:rsidR="00984AC2" w:rsidRPr="00984AC2" w:rsidRDefault="00984AC2" w:rsidP="00984AC2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  <w:t>«Музыканты - исполнители».</w:t>
      </w:r>
    </w:p>
    <w:p w:rsidR="00984AC2" w:rsidRPr="00984AC2" w:rsidRDefault="00984AC2" w:rsidP="00984AC2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  <w:t>«Европейская музыка и музыканты».</w:t>
      </w:r>
    </w:p>
    <w:p w:rsidR="00984AC2" w:rsidRPr="00984AC2" w:rsidRDefault="00984AC2" w:rsidP="00984AC2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  <w:t>«Музыкальная история России».</w:t>
      </w:r>
    </w:p>
    <w:p w:rsidR="00984AC2" w:rsidRPr="00984AC2" w:rsidRDefault="00984AC2" w:rsidP="00984AC2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  <w:lastRenderedPageBreak/>
        <w:t>«Музыкальный мир советской эпохи».</w:t>
      </w:r>
    </w:p>
    <w:p w:rsidR="00984AC2" w:rsidRPr="00984AC2" w:rsidRDefault="00984AC2" w:rsidP="00984AC2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  <w:t>«Россия многонациональная».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</w:p>
    <w:p w:rsidR="00984AC2" w:rsidRPr="00984AC2" w:rsidRDefault="00984AC2" w:rsidP="00984AC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  <w:t>ИСПОЛЬЗОВАНИЕ МЕДИАРЕСУРСОВ.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</w:pPr>
    </w:p>
    <w:p w:rsidR="00984AC2" w:rsidRPr="00984AC2" w:rsidRDefault="00984AC2" w:rsidP="00984AC2">
      <w:pPr>
        <w:widowControl w:val="0"/>
        <w:numPr>
          <w:ilvl w:val="0"/>
          <w:numId w:val="21"/>
        </w:numPr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Шедевры музыки.  «Кирилл и Мефодий», 2001. ООО «Уральский электронный завод».</w:t>
      </w:r>
    </w:p>
    <w:p w:rsidR="00984AC2" w:rsidRPr="00984AC2" w:rsidRDefault="00984AC2" w:rsidP="00984AC2">
      <w:pPr>
        <w:widowControl w:val="0"/>
        <w:numPr>
          <w:ilvl w:val="0"/>
          <w:numId w:val="21"/>
        </w:numPr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Энциклопедия классической музыки. Интерактивный мир. «Коминфо», 2002.</w:t>
      </w:r>
    </w:p>
    <w:p w:rsidR="00984AC2" w:rsidRPr="00984AC2" w:rsidRDefault="00984AC2" w:rsidP="00984AC2">
      <w:pPr>
        <w:widowControl w:val="0"/>
        <w:numPr>
          <w:ilvl w:val="0"/>
          <w:numId w:val="21"/>
        </w:numPr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Музыкальный словарь Римана. 7727 статей с иллюстрациями. «Си ЭТС», 2004.</w:t>
      </w:r>
    </w:p>
    <w:p w:rsidR="00984AC2" w:rsidRPr="00984AC2" w:rsidRDefault="00984AC2" w:rsidP="00984AC2">
      <w:pPr>
        <w:widowControl w:val="0"/>
        <w:numPr>
          <w:ilvl w:val="0"/>
          <w:numId w:val="21"/>
        </w:numPr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Художественная энциклопедия зарубежного классического искусства. «Коминфо», 1999.</w:t>
      </w:r>
    </w:p>
    <w:p w:rsidR="00984AC2" w:rsidRPr="00984AC2" w:rsidRDefault="00984AC2" w:rsidP="00984AC2">
      <w:pPr>
        <w:widowControl w:val="0"/>
        <w:numPr>
          <w:ilvl w:val="0"/>
          <w:numId w:val="21"/>
        </w:numPr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Эрмитаж. Искусство Западной Европы. Художественная энциклопедия. ЗАО «Интерсофт, 1998.</w:t>
      </w:r>
    </w:p>
    <w:p w:rsidR="00984AC2" w:rsidRPr="00984AC2" w:rsidRDefault="00984AC2" w:rsidP="00984AC2">
      <w:pPr>
        <w:widowControl w:val="0"/>
        <w:numPr>
          <w:ilvl w:val="0"/>
          <w:numId w:val="21"/>
        </w:numPr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Дракоша в мире музыки. ООО «СиДи-АРТ».</w:t>
      </w:r>
    </w:p>
    <w:p w:rsidR="00984AC2" w:rsidRPr="00984AC2" w:rsidRDefault="00984AC2" w:rsidP="00984AC2">
      <w:pPr>
        <w:widowControl w:val="0"/>
        <w:numPr>
          <w:ilvl w:val="0"/>
          <w:numId w:val="21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  <w:t>Музыкальный</w:t>
      </w:r>
      <w:r w:rsidRPr="00984AC2">
        <w:rPr>
          <w:rFonts w:ascii="Times New Roman" w:eastAsia="Times New Roman" w:hAnsi="Times New Roman" w:cs="Times New Roman"/>
          <w:kern w:val="1"/>
          <w:sz w:val="24"/>
          <w:szCs w:val="24"/>
          <w:lang w:val="en-US" w:eastAsia="fa-IR" w:bidi="fa-IR"/>
        </w:rPr>
        <w:t xml:space="preserve"> </w:t>
      </w:r>
      <w:r w:rsidRPr="00984AC2"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  <w:t>Бункер</w:t>
      </w:r>
      <w:r w:rsidRPr="00984AC2">
        <w:rPr>
          <w:rFonts w:ascii="Times New Roman" w:eastAsia="Times New Roman" w:hAnsi="Times New Roman" w:cs="Times New Roman"/>
          <w:kern w:val="1"/>
          <w:sz w:val="24"/>
          <w:szCs w:val="24"/>
          <w:lang w:val="en-US" w:eastAsia="fa-IR" w:bidi="fa-IR"/>
        </w:rPr>
        <w:t>. DS Multimedia Production Ltd 1997.</w:t>
      </w:r>
    </w:p>
    <w:p w:rsidR="00984AC2" w:rsidRPr="00984AC2" w:rsidRDefault="00984AC2" w:rsidP="00984AC2">
      <w:pPr>
        <w:widowControl w:val="0"/>
        <w:numPr>
          <w:ilvl w:val="0"/>
          <w:numId w:val="21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Times New Roman" w:hAnsi="Times New Roman" w:cs="Times New Roman"/>
          <w:kern w:val="1"/>
          <w:sz w:val="24"/>
          <w:szCs w:val="24"/>
          <w:lang w:val="de-DE" w:eastAsia="fa-IR" w:bidi="fa-IR"/>
        </w:rPr>
        <w:t>Музыкальный класс. 000 «Нью Медиа Дженерейшн».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  <w:t>УЧЕБНО – МЕТОДИЧЕСКИЙ КОМПЛЕКТ.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</w:pPr>
    </w:p>
    <w:p w:rsidR="00984AC2" w:rsidRPr="00984AC2" w:rsidRDefault="00984AC2" w:rsidP="00984AC2">
      <w:pPr>
        <w:widowControl w:val="0"/>
        <w:numPr>
          <w:ilvl w:val="0"/>
          <w:numId w:val="22"/>
        </w:numPr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Музыка. 2 класс: Учебник для четырехлетней начальной школы/ Т.И. Бакланова – 2-е </w:t>
      </w:r>
      <w:proofErr w:type="gramStart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изд.</w:t>
      </w:r>
      <w:r w:rsidR="00F004A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,</w:t>
      </w:r>
      <w:proofErr w:type="gramEnd"/>
      <w:r w:rsidR="00F004A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дораб. – М.: АСТ Астрель, 201</w:t>
      </w:r>
      <w:r w:rsidR="00F004A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5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г.</w:t>
      </w:r>
    </w:p>
    <w:p w:rsidR="00984AC2" w:rsidRPr="00984AC2" w:rsidRDefault="00984AC2" w:rsidP="00984AC2">
      <w:pPr>
        <w:widowControl w:val="0"/>
        <w:numPr>
          <w:ilvl w:val="0"/>
          <w:numId w:val="22"/>
        </w:numPr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Музыка. Обучение во 2 классе.  Программа. Методические рекомендации для учителя/Т.И</w:t>
      </w:r>
      <w:r w:rsidR="00F004A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. Бакланова  - М.: Астрель, 20</w:t>
      </w:r>
      <w:r w:rsidR="00F004A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13</w:t>
      </w: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г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</w:p>
    <w:p w:rsidR="00984AC2" w:rsidRPr="00984AC2" w:rsidRDefault="00984AC2" w:rsidP="00984AC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  <w:t>ДОПОЛНИТЕЛЬНАЯ ЛИТЕРАТУРА ДЛЯ УЧАЩИХСЯ.</w:t>
      </w:r>
    </w:p>
    <w:p w:rsidR="00984AC2" w:rsidRPr="00984AC2" w:rsidRDefault="00984AC2" w:rsidP="00984AC2">
      <w:pPr>
        <w:widowControl w:val="0"/>
        <w:numPr>
          <w:ilvl w:val="3"/>
          <w:numId w:val="11"/>
        </w:numPr>
        <w:tabs>
          <w:tab w:val="left" w:pos="1080"/>
        </w:tabs>
        <w:suppressAutoHyphens/>
        <w:spacing w:after="0" w:line="240" w:lineRule="auto"/>
        <w:ind w:left="540" w:hanging="90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Владимиров </w:t>
      </w:r>
      <w:proofErr w:type="gramStart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В.Н.,</w:t>
      </w:r>
      <w:proofErr w:type="gramEnd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Лагутин А.И. Музыкальная литература. М.: Музыка, 1984.</w:t>
      </w:r>
    </w:p>
    <w:p w:rsidR="00984AC2" w:rsidRPr="00984AC2" w:rsidRDefault="00984AC2" w:rsidP="00984AC2">
      <w:pPr>
        <w:widowControl w:val="0"/>
        <w:numPr>
          <w:ilvl w:val="3"/>
          <w:numId w:val="11"/>
        </w:numPr>
        <w:tabs>
          <w:tab w:val="left" w:pos="1080"/>
        </w:tabs>
        <w:suppressAutoHyphens/>
        <w:spacing w:after="0" w:line="240" w:lineRule="auto"/>
        <w:ind w:left="540" w:hanging="90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Куберский И.Ю., Минина Е.В.  Энциклопедия для юных музыкантов. – СПб: ТОО «Диамант», ООО «Золотой век», 1996.</w:t>
      </w:r>
    </w:p>
    <w:p w:rsidR="00984AC2" w:rsidRPr="00984AC2" w:rsidRDefault="00984AC2" w:rsidP="00984AC2">
      <w:pPr>
        <w:widowControl w:val="0"/>
        <w:numPr>
          <w:ilvl w:val="3"/>
          <w:numId w:val="11"/>
        </w:numPr>
        <w:tabs>
          <w:tab w:val="left" w:pos="1080"/>
        </w:tabs>
        <w:suppressAutoHyphens/>
        <w:spacing w:after="0" w:line="240" w:lineRule="auto"/>
        <w:ind w:left="540" w:hanging="90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Музыка. Большой энциклопедический словарь /Гл. ред. Г. В. Келдыш. – </w:t>
      </w:r>
      <w:proofErr w:type="gramStart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М.:</w:t>
      </w:r>
      <w:proofErr w:type="gramEnd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НИ «Большая Российская энциклопедия», 1998.</w:t>
      </w:r>
    </w:p>
    <w:p w:rsidR="00984AC2" w:rsidRPr="00984AC2" w:rsidRDefault="00984AC2" w:rsidP="00984AC2">
      <w:pPr>
        <w:widowControl w:val="0"/>
        <w:numPr>
          <w:ilvl w:val="3"/>
          <w:numId w:val="11"/>
        </w:numPr>
        <w:tabs>
          <w:tab w:val="left" w:pos="1080"/>
        </w:tabs>
        <w:suppressAutoHyphens/>
        <w:spacing w:after="0" w:line="240" w:lineRule="auto"/>
        <w:ind w:left="540" w:hanging="90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Прохорова И.А. Зарубежная музыкальная  литература. – М.: Музыка, 1972.</w:t>
      </w:r>
    </w:p>
    <w:p w:rsidR="00984AC2" w:rsidRPr="00984AC2" w:rsidRDefault="00984AC2" w:rsidP="00984AC2">
      <w:pPr>
        <w:widowControl w:val="0"/>
        <w:numPr>
          <w:ilvl w:val="3"/>
          <w:numId w:val="11"/>
        </w:numPr>
        <w:tabs>
          <w:tab w:val="left" w:pos="1080"/>
        </w:tabs>
        <w:suppressAutoHyphens/>
        <w:spacing w:after="0" w:line="240" w:lineRule="auto"/>
        <w:ind w:left="540" w:hanging="90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Прохорова И.А. Советская музыкальная  литература. – М.: Музыка, 1972.</w:t>
      </w:r>
    </w:p>
    <w:p w:rsidR="00984AC2" w:rsidRPr="00984AC2" w:rsidRDefault="00984AC2" w:rsidP="00984AC2">
      <w:pPr>
        <w:widowControl w:val="0"/>
        <w:numPr>
          <w:ilvl w:val="3"/>
          <w:numId w:val="11"/>
        </w:numPr>
        <w:tabs>
          <w:tab w:val="left" w:pos="1080"/>
        </w:tabs>
        <w:suppressAutoHyphens/>
        <w:spacing w:after="0" w:line="240" w:lineRule="auto"/>
        <w:ind w:left="540" w:hanging="90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Саймон Генри У. Сто великих опер и их сюжеты / Пер. с англ.</w:t>
      </w:r>
    </w:p>
    <w:p w:rsidR="00984AC2" w:rsidRPr="00984AC2" w:rsidRDefault="00984AC2" w:rsidP="00984AC2">
      <w:pPr>
        <w:widowControl w:val="0"/>
        <w:numPr>
          <w:ilvl w:val="3"/>
          <w:numId w:val="11"/>
        </w:numPr>
        <w:tabs>
          <w:tab w:val="left" w:pos="1080"/>
        </w:tabs>
        <w:suppressAutoHyphens/>
        <w:spacing w:after="0" w:line="240" w:lineRule="auto"/>
        <w:ind w:left="540" w:hanging="90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Майкапара; А. Майкапар. Шедевры русской оперы. – М.: КРОН-ПРЕСС, 1998.</w:t>
      </w:r>
    </w:p>
    <w:p w:rsidR="00984AC2" w:rsidRPr="00984AC2" w:rsidRDefault="00984AC2" w:rsidP="00984AC2">
      <w:pPr>
        <w:widowControl w:val="0"/>
        <w:numPr>
          <w:ilvl w:val="3"/>
          <w:numId w:val="11"/>
        </w:numPr>
        <w:tabs>
          <w:tab w:val="left" w:pos="1080"/>
        </w:tabs>
        <w:suppressAutoHyphens/>
        <w:spacing w:after="0" w:line="240" w:lineRule="auto"/>
        <w:ind w:left="540" w:hanging="90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Саминг Д.К. 100 великих композиторов. – М.: Вече, 1999.</w:t>
      </w:r>
    </w:p>
    <w:p w:rsidR="00984AC2" w:rsidRPr="00984AC2" w:rsidRDefault="00984AC2" w:rsidP="00984AC2">
      <w:pPr>
        <w:widowControl w:val="0"/>
        <w:numPr>
          <w:ilvl w:val="3"/>
          <w:numId w:val="11"/>
        </w:numPr>
        <w:tabs>
          <w:tab w:val="left" w:pos="1080"/>
        </w:tabs>
        <w:suppressAutoHyphens/>
        <w:spacing w:after="0" w:line="240" w:lineRule="auto"/>
        <w:ind w:left="540" w:hanging="900"/>
        <w:jc w:val="both"/>
        <w:textAlignment w:val="baseline"/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Финкельштейн Э.И. Музыка от А до Я. – СПб: Композитор, 1997.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</w:pPr>
    </w:p>
    <w:p w:rsidR="00984AC2" w:rsidRPr="00984AC2" w:rsidRDefault="00984AC2" w:rsidP="00984AC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  <w:t>ДОПОЛНИТЕЛЬНАЯ ЛИТЕРАТУРА ДЛЯ УЧИТЕЛЯ.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1"/>
          <w:sz w:val="24"/>
          <w:szCs w:val="24"/>
          <w:lang w:val="de-DE" w:eastAsia="fa-IR" w:bidi="fa-IR"/>
        </w:rPr>
      </w:pP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1. Абдуллин Э.Б. Теория музыкального образования. – М.: Издательский центр «Академия», 2004.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lastRenderedPageBreak/>
        <w:t xml:space="preserve">2. Алеев В.В, Т.И. Науменко, Т.Н. Кичак. Музыка. 1-4 </w:t>
      </w:r>
      <w:proofErr w:type="gramStart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кл.,</w:t>
      </w:r>
      <w:proofErr w:type="gramEnd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5-8.: программы для общеобразовательных учреждений. 5-е </w:t>
      </w:r>
      <w:proofErr w:type="gramStart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изд.,</w:t>
      </w:r>
      <w:proofErr w:type="gramEnd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стереотип. – М.: Дрофа, 2007.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3. Алиев Ю.Б. Настольная книга школьного учителя-музыканта. – М.: Гуманитарный  издательский  Центр ВЛАДОС, 2000.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4. Алиев Ю.Б. Пение на уроках музыки. - М.: Издательство ВЛАДОС-ПРЕСС, 2005.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5. Владимиров </w:t>
      </w:r>
      <w:proofErr w:type="gramStart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В.Н.,</w:t>
      </w:r>
      <w:proofErr w:type="gramEnd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Лагутин А.И. Музыкальная литература. М.: Музыка, 1984.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6. Гульянц Е.И. Детям о музыке: </w:t>
      </w:r>
      <w:proofErr w:type="gramStart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М.:</w:t>
      </w:r>
      <w:proofErr w:type="gramEnd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«Аквариум», 1996.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7. Дмитриева </w:t>
      </w:r>
      <w:proofErr w:type="gramStart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Л.Г.,</w:t>
      </w:r>
      <w:proofErr w:type="gramEnd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Черноиваненко Н.М. Методика музыкального воспитания в школе. – М.: Издательский центр «Академия», 2000.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8. Клёнов А. Там, где музыка живёт. М.: Педагогика, 1985.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9. Куберский И.Ю., Минина Е.В.  Энциклопедия для юных музыкантов. – СПб: ТОО «Диамант», ООО «Золотой век», 1996.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10. Могилевская С. У лиры семь струн: Научно-художественная лит-ра / художник Н. Мищенко. –М.: Дет. </w:t>
      </w:r>
      <w:proofErr w:type="gramStart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лит.,</w:t>
      </w:r>
      <w:proofErr w:type="gramEnd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1981.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11. Музыка. Большой энциклопедический словарь /Гл. ред. Г. В. Келдыш. – </w:t>
      </w:r>
      <w:proofErr w:type="gramStart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М.:</w:t>
      </w:r>
      <w:proofErr w:type="gramEnd"/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НИ «Большая Российская энциклопедия», 1998.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12. Музыка. Изобразительное искусство. Мировая художественная культура. Содержание образования: Сборник нормативно-правовых документов и методических материалов. – М.: Вентана-Граф, 2008.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13. Прохорова И.А. Зарубежная музыкальная  литература. – М.: Музыка, 1972.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14. Прохорова И.А. Советская музыкальная  литература. – М.: Музыка, 1972.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15. Саймон Генри У. Сто великих опер и их сюжеты / Пер. с англ. А. Майкапара; А. Майкапар. Шедевры русской оперы. – М.: КРОН-ПРЕСС, 1998.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16.  Саминг Д.К. 100 великих композиторов. – М.: Вече, 1999.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17. Финкельштейн Э.И. Музыка от А до Я. – СПб: Композитор, 1997.</w:t>
      </w:r>
    </w:p>
    <w:p w:rsidR="00984AC2" w:rsidRPr="00984AC2" w:rsidRDefault="00984AC2" w:rsidP="00984AC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18.Цыпин Г.М. Психология музыкальной деятельности: теория и практика. – М.: Издательский центр «Академия», 2003.</w:t>
      </w:r>
    </w:p>
    <w:p w:rsidR="008B6E8D" w:rsidRDefault="00984AC2" w:rsidP="00D62A2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984AC2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19. Школяр Л.В. Музыкальное образование в школе. – М.: Издательский центр «Академия», 2001.</w:t>
      </w:r>
    </w:p>
    <w:p w:rsidR="00943A20" w:rsidRDefault="00943A20" w:rsidP="00D62A2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943A20" w:rsidRDefault="00943A20" w:rsidP="00943A20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8855AD">
        <w:rPr>
          <w:rFonts w:ascii="Times New Roman" w:hAnsi="Times New Roman" w:cs="Times New Roman"/>
          <w:b/>
          <w:sz w:val="28"/>
          <w:szCs w:val="28"/>
        </w:rPr>
        <w:t>Национально – региональный компонент (НРК)</w:t>
      </w:r>
    </w:p>
    <w:p w:rsidR="00943A20" w:rsidRPr="008855AD" w:rsidRDefault="00943A20" w:rsidP="00943A20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84"/>
        <w:gridCol w:w="9214"/>
        <w:gridCol w:w="1965"/>
        <w:gridCol w:w="19"/>
        <w:gridCol w:w="2204"/>
      </w:tblGrid>
      <w:tr w:rsidR="00C3154A" w:rsidRPr="008855AD" w:rsidTr="00C3154A">
        <w:trPr>
          <w:trHeight w:val="240"/>
        </w:trPr>
        <w:tc>
          <w:tcPr>
            <w:tcW w:w="1384" w:type="dxa"/>
            <w:vMerge w:val="restart"/>
          </w:tcPr>
          <w:p w:rsidR="00C3154A" w:rsidRPr="008855AD" w:rsidRDefault="00C3154A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55AD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9214" w:type="dxa"/>
            <w:vMerge w:val="restart"/>
          </w:tcPr>
          <w:p w:rsidR="00C3154A" w:rsidRPr="008855AD" w:rsidRDefault="00C3154A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55A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188" w:type="dxa"/>
            <w:gridSpan w:val="3"/>
          </w:tcPr>
          <w:p w:rsidR="00C3154A" w:rsidRPr="008855AD" w:rsidRDefault="00C3154A" w:rsidP="00943A20">
            <w:pPr>
              <w:widowControl w:val="0"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55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3154A" w:rsidRPr="008855AD" w:rsidTr="00C3154A">
        <w:trPr>
          <w:trHeight w:val="315"/>
        </w:trPr>
        <w:tc>
          <w:tcPr>
            <w:tcW w:w="1384" w:type="dxa"/>
            <w:vMerge/>
          </w:tcPr>
          <w:p w:rsidR="00C3154A" w:rsidRPr="008855AD" w:rsidRDefault="00C3154A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</w:tcPr>
          <w:p w:rsidR="00C3154A" w:rsidRPr="008855AD" w:rsidRDefault="00C3154A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3154A" w:rsidRPr="008855AD" w:rsidRDefault="00C3154A" w:rsidP="00943A20">
            <w:pPr>
              <w:widowControl w:val="0"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855AD">
              <w:rPr>
                <w:rFonts w:ascii="Times New Roman" w:hAnsi="Times New Roman" w:cs="Times New Roman"/>
                <w:sz w:val="24"/>
                <w:szCs w:val="24"/>
              </w:rPr>
              <w:t>о плану</w:t>
            </w:r>
          </w:p>
        </w:tc>
        <w:tc>
          <w:tcPr>
            <w:tcW w:w="2223" w:type="dxa"/>
            <w:gridSpan w:val="2"/>
          </w:tcPr>
          <w:p w:rsidR="00C3154A" w:rsidRPr="008855AD" w:rsidRDefault="00C3154A" w:rsidP="00C3154A">
            <w:pPr>
              <w:widowControl w:val="0"/>
              <w:suppressAutoHyphens/>
              <w:ind w:left="53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855AD">
              <w:rPr>
                <w:rFonts w:ascii="Times New Roman" w:hAnsi="Times New Roman" w:cs="Times New Roman"/>
                <w:sz w:val="24"/>
                <w:szCs w:val="24"/>
              </w:rPr>
              <w:t>о факту</w:t>
            </w:r>
          </w:p>
        </w:tc>
      </w:tr>
      <w:tr w:rsidR="00943A20" w:rsidRPr="008855AD" w:rsidTr="00943A20">
        <w:tc>
          <w:tcPr>
            <w:tcW w:w="1384" w:type="dxa"/>
          </w:tcPr>
          <w:p w:rsidR="00943A20" w:rsidRPr="008855AD" w:rsidRDefault="00943A20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55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</w:tcPr>
          <w:p w:rsidR="00943A20" w:rsidRPr="008855AD" w:rsidRDefault="00943A20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5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Музыкальное прошлое ненцев</w:t>
            </w:r>
          </w:p>
        </w:tc>
        <w:tc>
          <w:tcPr>
            <w:tcW w:w="1984" w:type="dxa"/>
            <w:gridSpan w:val="2"/>
          </w:tcPr>
          <w:p w:rsidR="00943A20" w:rsidRPr="008855AD" w:rsidRDefault="00CF67AE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204" w:type="dxa"/>
          </w:tcPr>
          <w:p w:rsidR="00943A20" w:rsidRPr="008855AD" w:rsidRDefault="00943A20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20" w:rsidRPr="008855AD" w:rsidTr="00943A20">
        <w:tc>
          <w:tcPr>
            <w:tcW w:w="1384" w:type="dxa"/>
          </w:tcPr>
          <w:p w:rsidR="00943A20" w:rsidRPr="008855AD" w:rsidRDefault="00943A20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55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4" w:type="dxa"/>
          </w:tcPr>
          <w:p w:rsidR="00943A20" w:rsidRPr="008855AD" w:rsidRDefault="00943A20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55AD">
              <w:rPr>
                <w:rFonts w:ascii="Times New Roman" w:hAnsi="Times New Roman" w:cs="Times New Roman"/>
                <w:sz w:val="24"/>
                <w:szCs w:val="24"/>
              </w:rPr>
              <w:t>Едем на Север.</w:t>
            </w:r>
          </w:p>
        </w:tc>
        <w:tc>
          <w:tcPr>
            <w:tcW w:w="1984" w:type="dxa"/>
            <w:gridSpan w:val="2"/>
          </w:tcPr>
          <w:p w:rsidR="00943A20" w:rsidRPr="008855AD" w:rsidRDefault="00CF67AE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204" w:type="dxa"/>
          </w:tcPr>
          <w:p w:rsidR="00943A20" w:rsidRPr="008855AD" w:rsidRDefault="00943A20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20" w:rsidRPr="008855AD" w:rsidTr="00943A20">
        <w:tc>
          <w:tcPr>
            <w:tcW w:w="1384" w:type="dxa"/>
          </w:tcPr>
          <w:p w:rsidR="00943A20" w:rsidRPr="008855AD" w:rsidRDefault="00943A20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55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943A20" w:rsidRPr="008855AD" w:rsidRDefault="00943A20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5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Национальные инструменты</w:t>
            </w:r>
          </w:p>
        </w:tc>
        <w:tc>
          <w:tcPr>
            <w:tcW w:w="1984" w:type="dxa"/>
            <w:gridSpan w:val="2"/>
          </w:tcPr>
          <w:p w:rsidR="00943A20" w:rsidRPr="008855AD" w:rsidRDefault="00CF67AE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2204" w:type="dxa"/>
          </w:tcPr>
          <w:p w:rsidR="00943A20" w:rsidRPr="008855AD" w:rsidRDefault="00943A20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20" w:rsidRPr="008855AD" w:rsidTr="00943A20">
        <w:tc>
          <w:tcPr>
            <w:tcW w:w="1384" w:type="dxa"/>
          </w:tcPr>
          <w:p w:rsidR="00943A20" w:rsidRPr="008855AD" w:rsidRDefault="00943A20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55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943A20" w:rsidRPr="008855AD" w:rsidRDefault="00943A20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855AD">
              <w:rPr>
                <w:rFonts w:ascii="Times New Roman" w:hAnsi="Times New Roman" w:cs="Times New Roman"/>
                <w:sz w:val="24"/>
                <w:szCs w:val="24"/>
              </w:rPr>
              <w:t>Ансамбли родного края</w:t>
            </w:r>
          </w:p>
        </w:tc>
        <w:tc>
          <w:tcPr>
            <w:tcW w:w="1984" w:type="dxa"/>
            <w:gridSpan w:val="2"/>
          </w:tcPr>
          <w:p w:rsidR="00943A20" w:rsidRPr="008855AD" w:rsidRDefault="00CF67AE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  <w:bookmarkStart w:id="0" w:name="_GoBack"/>
            <w:bookmarkEnd w:id="0"/>
          </w:p>
        </w:tc>
        <w:tc>
          <w:tcPr>
            <w:tcW w:w="2204" w:type="dxa"/>
          </w:tcPr>
          <w:p w:rsidR="00943A20" w:rsidRPr="008855AD" w:rsidRDefault="00943A20" w:rsidP="00943A20">
            <w:pPr>
              <w:widowControl w:val="0"/>
              <w:suppressAutoHyphens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3A20" w:rsidRPr="008855AD" w:rsidRDefault="00943A20" w:rsidP="00943A20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43A20" w:rsidRDefault="00943A20" w:rsidP="00D62A2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943A20" w:rsidRPr="00943A20" w:rsidRDefault="00943A20" w:rsidP="00D62A2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F63D63" w:rsidRPr="00F63D63" w:rsidRDefault="00F63D63" w:rsidP="00F63D63">
      <w:pPr>
        <w:widowControl w:val="0"/>
        <w:shd w:val="clear" w:color="auto" w:fill="FFFFFF"/>
        <w:suppressAutoHyphens/>
        <w:spacing w:after="0" w:line="240" w:lineRule="auto"/>
        <w:ind w:left="-142" w:right="3260" w:firstLine="284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-2"/>
          <w:kern w:val="1"/>
          <w:sz w:val="24"/>
          <w:szCs w:val="24"/>
          <w:lang w:eastAsia="fa-IR" w:bidi="fa-IR"/>
        </w:rPr>
      </w:pPr>
      <w:r w:rsidRPr="00F63D63">
        <w:rPr>
          <w:rFonts w:ascii="Times New Roman" w:eastAsia="Times New Roman" w:hAnsi="Times New Roman" w:cs="Times New Roman"/>
          <w:b/>
          <w:color w:val="000000"/>
          <w:spacing w:val="-2"/>
          <w:kern w:val="1"/>
          <w:sz w:val="24"/>
          <w:szCs w:val="24"/>
          <w:lang w:eastAsia="fa-IR" w:bidi="fa-IR"/>
        </w:rPr>
        <w:lastRenderedPageBreak/>
        <w:t>КАЛЕНДАРНО-ТЕМАТИЧЕСКОЕ ПЛАНИРОВАНИЕ</w:t>
      </w:r>
    </w:p>
    <w:p w:rsidR="00F63D63" w:rsidRPr="00F63D63" w:rsidRDefault="00F63D63" w:rsidP="00F63D63">
      <w:pPr>
        <w:widowControl w:val="0"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-2"/>
          <w:kern w:val="1"/>
          <w:sz w:val="24"/>
          <w:szCs w:val="24"/>
          <w:lang w:eastAsia="fa-IR" w:bidi="fa-IR"/>
        </w:rPr>
      </w:pPr>
      <w:r w:rsidRPr="00F63D63">
        <w:rPr>
          <w:rFonts w:ascii="Times New Roman" w:eastAsia="Times New Roman" w:hAnsi="Times New Roman" w:cs="Times New Roman"/>
          <w:b/>
          <w:color w:val="000000"/>
          <w:spacing w:val="-2"/>
          <w:kern w:val="1"/>
          <w:sz w:val="24"/>
          <w:szCs w:val="24"/>
          <w:lang w:eastAsia="fa-IR" w:bidi="fa-IR"/>
        </w:rPr>
        <w:t>2 класс</w:t>
      </w:r>
    </w:p>
    <w:tbl>
      <w:tblPr>
        <w:tblW w:w="146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"/>
        <w:gridCol w:w="122"/>
        <w:gridCol w:w="1303"/>
        <w:gridCol w:w="17"/>
        <w:gridCol w:w="143"/>
        <w:gridCol w:w="3698"/>
        <w:gridCol w:w="93"/>
        <w:gridCol w:w="1844"/>
        <w:gridCol w:w="15"/>
        <w:gridCol w:w="12"/>
        <w:gridCol w:w="45"/>
        <w:gridCol w:w="2647"/>
        <w:gridCol w:w="2688"/>
        <w:gridCol w:w="570"/>
        <w:gridCol w:w="15"/>
        <w:gridCol w:w="15"/>
        <w:gridCol w:w="15"/>
        <w:gridCol w:w="30"/>
        <w:gridCol w:w="15"/>
        <w:gridCol w:w="30"/>
        <w:gridCol w:w="15"/>
        <w:gridCol w:w="30"/>
        <w:gridCol w:w="15"/>
        <w:gridCol w:w="30"/>
        <w:gridCol w:w="15"/>
        <w:gridCol w:w="774"/>
        <w:gridCol w:w="30"/>
      </w:tblGrid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№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Тема урока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Тип урока</w:t>
            </w:r>
          </w:p>
        </w:tc>
        <w:tc>
          <w:tcPr>
            <w:tcW w:w="3951" w:type="dxa"/>
            <w:gridSpan w:val="4"/>
            <w:vMerge w:val="restart"/>
            <w:tcBorders>
              <w:top w:val="single" w:sz="1" w:space="0" w:color="000000"/>
              <w:left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Виды деятельности, формы контроля</w:t>
            </w:r>
          </w:p>
        </w:tc>
        <w:tc>
          <w:tcPr>
            <w:tcW w:w="4563" w:type="dxa"/>
            <w:gridSpan w:val="5"/>
            <w:vMerge w:val="restart"/>
            <w:tcBorders>
              <w:top w:val="single" w:sz="1" w:space="0" w:color="000000"/>
              <w:left w:val="single" w:sz="4" w:space="0" w:color="auto"/>
              <w:right w:val="single" w:sz="4" w:space="0" w:color="auto"/>
            </w:tcBorders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Планируемые результаты</w:t>
            </w:r>
          </w:p>
        </w:tc>
        <w:tc>
          <w:tcPr>
            <w:tcW w:w="2688" w:type="dxa"/>
            <w:vMerge w:val="restart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репертуар</w:t>
            </w:r>
          </w:p>
        </w:tc>
        <w:tc>
          <w:tcPr>
            <w:tcW w:w="1569" w:type="dxa"/>
            <w:gridSpan w:val="1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дата</w:t>
            </w:r>
          </w:p>
        </w:tc>
      </w:tr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3951" w:type="dxa"/>
            <w:gridSpan w:val="4"/>
            <w:vMerge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4563" w:type="dxa"/>
            <w:gridSpan w:val="5"/>
            <w:vMerge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F63D63" w:rsidRPr="00DA504C" w:rsidRDefault="00F63D63" w:rsidP="00DA504C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688" w:type="dxa"/>
            <w:vMerge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57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план</w:t>
            </w:r>
          </w:p>
        </w:tc>
        <w:tc>
          <w:tcPr>
            <w:tcW w:w="999" w:type="dxa"/>
            <w:gridSpan w:val="12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факт</w:t>
            </w:r>
          </w:p>
        </w:tc>
      </w:tr>
      <w:tr w:rsidR="00F63D63" w:rsidRPr="00DA504C" w:rsidTr="00DA504C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30" w:type="dxa"/>
        </w:trPr>
        <w:tc>
          <w:tcPr>
            <w:tcW w:w="183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18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Предметные</w:t>
            </w:r>
          </w:p>
        </w:tc>
        <w:tc>
          <w:tcPr>
            <w:tcW w:w="271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Метапредметные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Личностные</w:t>
            </w:r>
          </w:p>
        </w:tc>
        <w:tc>
          <w:tcPr>
            <w:tcW w:w="32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999" w:type="dxa"/>
            <w:gridSpan w:val="1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30" w:type="dxa"/>
        </w:trPr>
        <w:tc>
          <w:tcPr>
            <w:tcW w:w="10349" w:type="dxa"/>
            <w:gridSpan w:val="1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de-DE" w:eastAsia="fa-IR" w:bidi="fa-IR"/>
              </w:rPr>
              <w:t xml:space="preserve">«В сокровищнице Волшебницы музыки» (16 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ч.)</w:t>
            </w:r>
          </w:p>
        </w:tc>
        <w:tc>
          <w:tcPr>
            <w:tcW w:w="325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999" w:type="dxa"/>
            <w:gridSpan w:val="1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Музыкальное зеркало.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6–7</w:t>
            </w: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у учащихся представлений о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музыкальном искусстве как отражении мирав музыкальных образах, имеющих интонационную природу. Развитие музыкально-образного восприятия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музыки, вокально-хоровых навыков и музыкально-творческих способностей. Воспитание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любви к музыкальному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искусству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 художественно-эстетического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вкуса. Музыкально-экологическое воспитание.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 —отражение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жизни. Музыкальный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образ. Интонация.</w:t>
            </w: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ind w:left="-299" w:right="421" w:firstLine="299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8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71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М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нализировать результаты собственной и коллективной работы по заданным критериям;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решать творческую задачу, используя известные средства;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отивация и познавательный интерес к музыке и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и 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песню «Музыка» (муз.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Г. Струве, сл. В. Исаковой).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Дополнительные виды учебной деятельности: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упражнение арт-терапии «Зеркало».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Сочинять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мелодии — «музыкальные отражения» ученика (например, «Мне весело», «Мне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грустно» и т. д.).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рисунок: «Мне весело», «Мне грустно»</w:t>
            </w:r>
          </w:p>
        </w:tc>
        <w:tc>
          <w:tcPr>
            <w:tcW w:w="57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C3154A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0</w:t>
            </w:r>
            <w:r w:rsidR="00F63D63"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4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999" w:type="dxa"/>
            <w:gridSpan w:val="1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rPr>
          <w:gridAfter w:val="1"/>
          <w:wAfter w:w="30" w:type="dxa"/>
          <w:trHeight w:val="441"/>
        </w:trPr>
        <w:tc>
          <w:tcPr>
            <w:tcW w:w="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2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Музыкальные часы.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8–9</w:t>
            </w: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у детей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представлений о связи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музыки с категорией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«время» и о временной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природе музыкального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искусства. Развитие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чувства ритма, образного восприятия музыки, навыков музыкально-исполнительской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деятельности, потребности в творческой самореализации личности. Воспитание любви к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музыкальному искусству и любознательности.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время. Музыкальные образы разного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времени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суток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8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азывать основные особенности музыки как вида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19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М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нализировать результаты собственной и коллективной работы по заданным критериям;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решать творческую задачу, используя известные средства;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использовать приёмы игры на ударных, духовых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струнных народных музыкальных инструментах;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включаться в самостоятельную музыкально - творческую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деятельность;</w:t>
            </w: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Л: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понимания разнообразия и богатства музыкальных сре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дств дл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я выражения состояния природы, духовного состояния человека;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пьесу С. Прокофьева «Утро». 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песню «Часы» (муз. и сл. П.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Ступелла).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музыкальных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инструментах импровизации «Часы»,«Часы с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кукушкой» (музыкальные инструменты: треугольник, металлофон, колокольчик, ложки,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тарелки; метроном).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Создавать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музыкально-пластические движения «Танец Часов» (под музыку И. Саца «Часы» — фрагмента музыки к спектаклю «Синяя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птица»).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рисунки муз. часов</w:t>
            </w:r>
          </w:p>
        </w:tc>
        <w:tc>
          <w:tcPr>
            <w:tcW w:w="57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11</w:t>
            </w:r>
            <w:r w:rsidR="00C3154A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999" w:type="dxa"/>
            <w:gridSpan w:val="1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3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Музыкальные часы: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доброе утро.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10</w:t>
            </w: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Дальнейшее развитие у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учащихся образного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восприятия музыки,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адекватных эмоциональных реакций на музыку, изображающую просветление,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пробуждение, рассвет.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Воспитание доброты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эстетического отношения к природе.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Музыкальные образы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рассвета и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утра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 xml:space="preserve">Слушание, музицирование, </w:t>
            </w: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lastRenderedPageBreak/>
              <w:t>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8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19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М: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использовать приёмы игры на 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ударных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, духовых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струнных народных музыкальных инструментах;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включаться в самостоятельную музыкально - творческую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деятельность;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Л: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понимания разнообразия и богатства музыкальных сре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дств дл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я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выражения состояния природы, духовного состояния человека;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музыку М.П. Мусоргского «Рассвет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Москва-реке» (вступление к опере «Хованщина»).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вокально-интонационную импровизацию «Утренние приветствия»; латышскую народную песню «Петушок».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>Дополнительные виды учебной деятельности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упражнение арт-терапии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«Пробуждение».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Д/З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>С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очинять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звуковую картину «Музыка рассвета».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5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18</w:t>
            </w:r>
            <w:r w:rsidR="00C3154A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.09</w:t>
            </w:r>
          </w:p>
        </w:tc>
        <w:tc>
          <w:tcPr>
            <w:tcW w:w="984" w:type="dxa"/>
            <w:gridSpan w:val="11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4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Музыкальные часы: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шумный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день.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11</w:t>
            </w: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Развитие у учащихся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способности эмоционально реагировать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выразительно исполнять энергичную музыку, чувствуя и передавая её интонации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эмоциональную напряжённость. Воспитание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трудолюбия и позитивного отношения к жизни и людям.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Музыкальные образы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дня. Восклицательная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вопросительная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интонации.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8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19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М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нализировать результаты собственной и коллективной работы по заданным критериям;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решать творческую задачу, используя известные средства;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использовать приёмы игры на ударных, духовых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струнных народных музыкальных инструментах;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включаться в самостоятельную музыкально – творческую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деятельность.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отивации к занятиям определённым видом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эмоционально - ценностного отношения к музыке как живому, образному искусству.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вокально-интонационную импровизацию на темы: «Какой хороший день!»,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«Шумный день».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музыкальных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инструментах звуковую импровизацию «Посудный марш» по сказке К. Чуковского «Федорино горе» (шумовой оркестр: ложки, сковорода, крышки от кастрюль, стеклянный кувшин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 водой, чашка).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>Дополнительные виды учебной деятельности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Исполнить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музыкальный рассказ «Шумный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день в большом городе» (музыкальные инструменты: барабан, трещотка, маракасы, треугольник, тарелки, свисток, колокольчик).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рисунок «Шумный день в большом городе»</w:t>
            </w:r>
          </w:p>
        </w:tc>
        <w:tc>
          <w:tcPr>
            <w:tcW w:w="5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25.09</w:t>
            </w:r>
          </w:p>
        </w:tc>
        <w:tc>
          <w:tcPr>
            <w:tcW w:w="984" w:type="dxa"/>
            <w:gridSpan w:val="11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5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Музыкальные часы: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добрый вечер!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12</w:t>
            </w: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и развитие у учащихся способности эмоционально реагировать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выразительно исполнять затихающую музыку («музыку заката»), чувствуя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передавая выраженныйв музыке спад эмоционального напряжения,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расслабление.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Воспитание доброжелательного отношения к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людям и способности к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умиротворению.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Музыкальные образы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вечера. Музыкальные жанры: песня.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8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19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М: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использовать приёмы игры на 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ударных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, духовых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струнных народных музыкальных инструментах;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включаться в самостоятельную музыкально - творческую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деятельность;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Л: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понимания разнообразия и богатства музыкальных сре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дств дл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я выражения состояния природы, духовного состояния человека;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пьесу С. Прокофьева «Вечер».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вокальнинтонационную импровизацию «Добрый вечер!»; песни: «Вечерняя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песня» (муз. А. Тома, сл. К. Ушинского); «Закатилось солнышко» (муз. М. Парцхаладзе,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сл. М. Садовского).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>Дополнительные виды учебной деятельности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Сочинять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звуковые картины «Музыка заката».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найти стихи о вечернем  времени суток. Рисунки вечерней природы, городской улицы или своего двора.</w:t>
            </w:r>
          </w:p>
        </w:tc>
        <w:tc>
          <w:tcPr>
            <w:tcW w:w="60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02.10</w:t>
            </w:r>
          </w:p>
        </w:tc>
        <w:tc>
          <w:tcPr>
            <w:tcW w:w="969" w:type="dxa"/>
            <w:gridSpan w:val="10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6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Музыкальные часы: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тихая ночь.</w:t>
            </w:r>
          </w:p>
          <w:p w:rsidR="00DA504C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С.13–14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и развитие у учащихся способности эмоционально реагировать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выразительно исполнять тихую, безмятежную («ночную») музыку, чувствуя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передавая расслабленное эмоциональное состояние.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Развитие способности к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преодолению негативных эмоций с помощью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спокойной музыки.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Воспитание любви к семье и родному дому.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Музыкальные образы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ночи. Колыбельные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песни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8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19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М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и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спользовать приёмы игры на ударных, духовых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струнных народных музыкальных инструментах;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включаться в самостоятельную музыкально - творческую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деятельность;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Л: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понимания разнообразия и богатства музыкальных сре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дств дл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я выражения состояния природы, духовного состояния человека;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народные колыбельные песни; вокально-интонационную импровизацию «Спокойной ночи!»; песню «Спят усталые игрушки» (муз. З. Петровой, сл. А. Островского).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музыкальных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инструментах ритмический аккомпанемент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песни «Спят усталые игрушки» (муз. З. Петровой, сл. А. Островского) (треугольник).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>Дополнительные виды учебной деятельности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Сочинять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звуковую картину «Мой сон» (музыкальный инструмент — детский синтезатор).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звуковая картина «Мой сон»</w:t>
            </w:r>
          </w:p>
        </w:tc>
        <w:tc>
          <w:tcPr>
            <w:tcW w:w="60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09.10</w:t>
            </w:r>
          </w:p>
        </w:tc>
        <w:tc>
          <w:tcPr>
            <w:tcW w:w="969" w:type="dxa"/>
            <w:gridSpan w:val="10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7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Музыкальый календарь.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14–15</w:t>
            </w: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Дальнейшее формирование у учащихся первоначальных представлений о взаимосвязимузыки и времени на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материале музыкальных образов времен года. Музыкально-экологическое воспитание.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 и время. Музыкальные образы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времён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года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Работа с учебником, импровизация</w:t>
            </w:r>
          </w:p>
        </w:tc>
        <w:tc>
          <w:tcPr>
            <w:tcW w:w="18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19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М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нализировать результаты собственной и коллективной работы по заданным критериям;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решать творческую задачу, используя известные средства;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Л: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понимания разнообразия и богатства музыкальных сре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дств дл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я выражения состояния природы, духовного состояния человека;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произведения П.И. Чайковского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«Времена года» (фрагменты пьес, по выбору).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вокально-хоровые упражнения;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песню «Времена года» (муз. и сл. Ц. Кюи).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выучить слова песни «Времена года»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br/>
            </w:r>
          </w:p>
        </w:tc>
        <w:tc>
          <w:tcPr>
            <w:tcW w:w="60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16.10</w:t>
            </w:r>
          </w:p>
        </w:tc>
        <w:tc>
          <w:tcPr>
            <w:tcW w:w="969" w:type="dxa"/>
            <w:gridSpan w:val="10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8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Музыкальный календарь: музыка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осени.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16–17</w:t>
            </w: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Продолжение знакомства учащихся со звуками и музыкальными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образами природы,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у них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умений и навыков слушания и выразительного исполнения грустной музыки («музыки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осени»).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Развитие эмоциональной отзывчивости на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музыку и явления окружающего мира.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Музыкально-экологическое воспитание.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Звуки и музыкальные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образы осени. Осеннее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настроение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8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19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М: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использовать приёмы игры на 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ударных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, духовых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струнных народных музыкальных инструментах;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включаться в самостоятельную музыкально - творческую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деятельность;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Л: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понимания разнообразия и богатства музыкальных сре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дств дл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я выражения состояния природы, духовного состояния человека;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пьесы П.И. Чайковского «Октябрь.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Осенняя песня» из цикла «Времена года»,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«Сентябрь. Охота» и «Ноябрь. На тройке» из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цикла «Времена года».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песню «Осень» (муз. М. Красева,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сл. М. Ивенсен); вокально-интонационную импровизацию «Осень», звуковую картину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«Осень» (пение).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музыкальных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инструментах звуковую картину «Осень» (любые музыкальные инструменты и предметы).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>Дополнительные виды учебной деятельности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Арт-терапевтическая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деятельность: игра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«Опавшие листья». 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Беседовать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 звуках природы по картине И. Остроухова «Золотая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осень».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Д/З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очинять мелодии к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одному из стихотворений об осени.</w:t>
            </w:r>
          </w:p>
        </w:tc>
        <w:tc>
          <w:tcPr>
            <w:tcW w:w="60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23.10</w:t>
            </w:r>
          </w:p>
        </w:tc>
        <w:tc>
          <w:tcPr>
            <w:tcW w:w="969" w:type="dxa"/>
            <w:gridSpan w:val="10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9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Музыкальный календарь: музыка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зимы.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18–19</w:t>
            </w: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Дальнейшее знакомство учащихся со звуками и музыкальными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образами природы;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у них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умений и навыков слушания и выразительного исполнения «праздничной», весёлой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музыки (на материале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зимних праздников).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Продолжение знакомства с ролью музыки в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традиционной народной культуре (на материале святок и Масленицы).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Музыкально-экологическое и этнокультурное воспитание.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Звуки и музыкальные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образы зимы.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Народные календарные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песни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85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М: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использовать приёмы игры на 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ударных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, духовых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струнных народных музыкальных инструментах;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включаться в самостоятельную музыкально - творческую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деятельность;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Л: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понимания разнообразия и богатства музыкальных сре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дств дл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я выражения состояния природы, духовного состояния человека;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пьесы П.И. Чайковского «Декабрь.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Святки», «Январь. У камелька»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,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 «Февраль.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Масленица» (из цикла «Времена года»).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песню «Здравствуй, гостья зима»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(муз. народная, сл. И. Никитина, обр.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Н.А. Римского-Корсакова); народные календарные песни «Коляда» и «Широкая Масленица».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музыкальных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инструментах звуковую картину «Лес зимой»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(металлофон, треугольник).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>Дополнительные виды учебной деятельности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Беседовать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 настроении природы в картине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И.И. Левитана «Лес зимой» (на фоне звучания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музыки П.И. Чайковского).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рисунки зимней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природы</w:t>
            </w:r>
          </w:p>
        </w:tc>
        <w:tc>
          <w:tcPr>
            <w:tcW w:w="60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30.10</w:t>
            </w:r>
          </w:p>
        </w:tc>
        <w:tc>
          <w:tcPr>
            <w:tcW w:w="969" w:type="dxa"/>
            <w:gridSpan w:val="10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10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Музыкальный календарь: музыка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весны.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20–21</w:t>
            </w: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Продолжение знакомства учащихся со звуками и музыкальными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образами природы; формирование у них умений и навыков слушания и выразительноговоплощения в исполняемой музыке образов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настроения пробуждающейся весенней природы, «музыки весны».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Музыкально-экологическое воспитание способности любования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природой. Развитие позитивного отношения к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окружающему миру,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способности к самораскрытию своей личности и эмоциональной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саморегуляции с помощью музыки.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Звуки и музыкальные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образы весны.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Веснянка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.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Закличка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85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М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нализировать результаты собственной и коллективной работы по заданным критериям;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решать творческую задачу, используя известные средства;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Л: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понимания разнообразия и богатства музыкальных сре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дств дл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я выражения состояния природы, духовного состояния человека;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пьесы П.И. Чайковского из цикла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«Времена года»: «Март. Песнь жаворонка»,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«Апрель. Подснежник». «Май. Белые ночи».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украинскую народную песню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«Веснянка»; закличку солнышка (повторение).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 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музыкальных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инструментах звуковую картину-импровизацию «Весенние воды» (на одном или нескольких музыкальных инструментах (по выбору).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>Дополнительные виды учебной деятельно&amp;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>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упражнения арт-терапии: «Расцветает подснежник» (под музыку П.И. Чайковского «Апрель.Подснежник»), «Весенний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ручеёк» (под запись журчания ручья).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повторить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упражнения арт-терапии: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«Расцветает подснежник»</w:t>
            </w:r>
          </w:p>
        </w:tc>
        <w:tc>
          <w:tcPr>
            <w:tcW w:w="60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13.11</w:t>
            </w:r>
          </w:p>
        </w:tc>
        <w:tc>
          <w:tcPr>
            <w:tcW w:w="969" w:type="dxa"/>
            <w:gridSpan w:val="10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11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Музыкальная машина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времени: времена рождения музыки.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24–27</w:t>
            </w: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у учащихся первоначальных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представлений о связи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музыки с категорией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«движение». Развитие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 учащихся представлений о способности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музыки отражать окружающий мир и жизньлюдей в разные исторические времена. Формирование первоначальных представлений о взаимосвязи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музыки и истории.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Развитие музыкально-пластических и музыкально-актерских способностей. Воспитание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интереса к истории музыки и древним истокам культуры человечества.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 и время. Музыка и движение.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Рождение музыки.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85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узнавать на слух изученные произведения русской и зарубежной классики, народные песни и песни современных композиторов для детей;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М: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использовать приёмы игры на 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ударных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, духовых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струнных народных музыкальных инструментах;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включаться в самостоятельную музыкально - творческую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деятельность;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отивации к занятиям определённым видом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эмоционально - ценностного отношения к музыке как живому, образному искусству.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музыку И.Ф. Стравинского «Весна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священная» (фрагмент музыки к балету).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упражнение на звукоподражание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«Мотор»; вокально-интонационную игру «Разговор древних людей».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музыкальных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инструментах 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de-DE" w:eastAsia="fa-IR" w:bidi="fa-IR"/>
              </w:rPr>
              <w:t>з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вуковую картину «Жизнь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древних людей» (любые музыкальные инструменты).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«Танец древних людей» (под аккомпанемент ударных инструментов или запись песни «Динодинозавры» (муз. Е. Крылатова, сл. Ю. Энтина).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fa-IR" w:bidi="fa-IR"/>
              </w:rPr>
              <w:t>Д/З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>Р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исовать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тему «Музыка древних людей».</w:t>
            </w:r>
          </w:p>
        </w:tc>
        <w:tc>
          <w:tcPr>
            <w:tcW w:w="61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20.11</w:t>
            </w:r>
          </w:p>
        </w:tc>
        <w:tc>
          <w:tcPr>
            <w:tcW w:w="954" w:type="dxa"/>
            <w:gridSpan w:val="9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12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Музыкальная машина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времени: русская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музыкальная старина (народные песни).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28 –29</w:t>
            </w: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Развитие представлений учащихся о музыкальном наследии России. Воспитание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интереса к народному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музыкальному творчеству как части традиционной народной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культуры.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Старинная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музыка.Музыкальное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наследие России.Народные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песни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</w:t>
            </w:r>
            <w:proofErr w:type="gramStart"/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,в</w:t>
            </w:r>
            <w:proofErr w:type="gramEnd"/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85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различать основные жанры народной песни (календарные,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колыбельные, трудовые, солдатские, шуточные, плясовые и хороводные песни);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М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нализировать результаты собственной и коллективной работы по заданным критериям;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решать творческую задачу, используя известные средства;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мотивация и познавательный интерес к музыке и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чувство уважения к народной песне, народным традициям, музыкальной культуре России;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русские народные песни «Камаринская» (плясовая); «Из-за гор,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гор высоких»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(свадебная).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русскую народную трудовую песню «Во кузнице», детские народные песни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(повторение).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послушать дома записи народных песен</w:t>
            </w:r>
          </w:p>
        </w:tc>
        <w:tc>
          <w:tcPr>
            <w:tcW w:w="61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27.11</w:t>
            </w:r>
          </w:p>
        </w:tc>
        <w:tc>
          <w:tcPr>
            <w:tcW w:w="954" w:type="dxa"/>
            <w:gridSpan w:val="9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13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Музыкальная машина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времени: музыкальное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прошлое разных стран.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30–31</w:t>
            </w:r>
          </w:p>
          <w:p w:rsidR="008855AD" w:rsidRDefault="008855AD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fa-IR" w:bidi="fa-IR"/>
              </w:rPr>
              <w:t>НРК №1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Музыкальное прошлое ненцев</w:t>
            </w: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Продолжение формирования у учащихся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представлений о взаимосвязи музыки и истории. Знакомство с отраженными в русской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классической музыке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образами европейских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стран.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Воспитание интереса к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истории музыки, развитие музыкально-познавательных потребностей.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Музыкальное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наследие зарубежных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стран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85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определять куплетную форму и вариации;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М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нализировать результаты собственной и коллективной работы по заданным критериям;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решать творческую задачу, используя известные средства;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отивации к занятиям определённым видом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эмоционально - ценностного отношения к музыке как живому, образному искусству.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пьесы П.И.Чайковского «Старинная французская песенка», «Немецкая песенка», «Неаполитанская песенка» (из цикла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«Детский альбом»); А. Вивальди «Концерт для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флейты с оркестром» (фрагмент).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песню «За рекою старый дом»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(муз. И.С. Баха, русский текст Д. Тонского).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подготовить репортаж о путешествии в муз. Прошлое одной из стран мира.</w:t>
            </w:r>
          </w:p>
        </w:tc>
        <w:tc>
          <w:tcPr>
            <w:tcW w:w="64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04.12</w:t>
            </w:r>
          </w:p>
        </w:tc>
        <w:tc>
          <w:tcPr>
            <w:tcW w:w="924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14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Музыкальный глобус: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путешествуем по России.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34–35</w:t>
            </w: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у учащихся первоначальных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представлений о взаимосвязи музыки с категорией «пространство».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Дальнейшее формирование у детей представлений о многообразии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музыкальных традиций народов России.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Патриотическое воспитание, воспитание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культуры межнациональных отношений.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 и пространство.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Песни о России.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Музыка народов России.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85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определять куплетную форму и вариации;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мотивация и познавательный интерес к музыке и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чувство уважения к народной песне, народным традициям, музыкальной культуре России;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М: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узнавать на слух изученные произведения русской и зарубежной классики, народные песни и песни современных композиторов для детей;</w:t>
            </w: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народные песни и записи звучания музыкальных инструментов народов России (по выбору).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песни «Моя Россия» (муз. Г. Струве, сл. Н. Соловьевой); «Песня о России» (муз.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В. Локтева, сл. О. Высоцкой).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подобрать фото народных певцов и музыкантов для муз. глобуса</w:t>
            </w:r>
          </w:p>
        </w:tc>
        <w:tc>
          <w:tcPr>
            <w:tcW w:w="64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11.12</w:t>
            </w:r>
          </w:p>
        </w:tc>
        <w:tc>
          <w:tcPr>
            <w:tcW w:w="924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15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Музыкальный глобус: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едем в далёкие края.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38–39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fa-IR" w:bidi="fa-IR"/>
              </w:rPr>
              <w:t>НРК.</w:t>
            </w:r>
            <w:r w:rsidR="008855A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fa-IR" w:bidi="fa-IR"/>
              </w:rPr>
              <w:t>№2</w:t>
            </w:r>
            <w:proofErr w:type="gramStart"/>
            <w:r w:rsidR="008855A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Е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дем на Север.</w:t>
            </w: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Продолжение формирования у учащихся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представлений о взаимосвязи музыки с категорией «пространство».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у детей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первоначальных представлений о многообразии музыкальных традиций народов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зарубежных стран.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Воспитание готовности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к межкультурным коммуникациям.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Музыка народов зарубежных стран.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lastRenderedPageBreak/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85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различать основные жанры народной песни (календарные, колыбельные, трудовые, солдатские, шуточные, плясовые и хороводные песни);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М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нализировать результаты собственной и коллективной работы по заданным критериям;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решать творческую задачу, используя известные средства;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отивации к занятиям определённым видом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эмоционально - ценностного отношения к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музыке как живому, образному искусству.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записи песен и инструментальной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музыки народов России (по выбору).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украинскую народную песню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«Птичка»; белорусскую народную песню «Перепёлочка».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подготовить рассказ об одной из стран мира или композиторе.</w:t>
            </w:r>
          </w:p>
        </w:tc>
        <w:tc>
          <w:tcPr>
            <w:tcW w:w="64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18.12</w:t>
            </w:r>
          </w:p>
        </w:tc>
        <w:tc>
          <w:tcPr>
            <w:tcW w:w="924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rPr>
          <w:gridAfter w:val="1"/>
          <w:wAfter w:w="30" w:type="dxa"/>
        </w:trPr>
        <w:tc>
          <w:tcPr>
            <w:tcW w:w="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16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Волшебная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музыкальная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палочка.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42–43</w:t>
            </w:r>
          </w:p>
        </w:tc>
        <w:tc>
          <w:tcPr>
            <w:tcW w:w="395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у детей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представлений о преображающем воздействии музыки на человека. Воспитание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духовных способностей личности, преодоление заниженной самооценки.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Влияние музыки на настроения,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чувства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мысли людей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85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определять куплетную форму и вариации;</w:t>
            </w: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отивации к занятиям определённым видом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эмоционально - ценностного отношения к музыке как живому, образному искусству.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фрагменты музыки из балета С. Прокофьева «Золушка».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песню «Улыбка» (муз. В. Шаинского, сл. М. Пляцковского).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Представлять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игру-драматизацию «Волшебная палочка»: инсценировки под музыку С. Прокофьева к балету «Золушка» сцен «Золушка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превращается в принцессу», «Тыква становится каретой», «Мыши превращаются в коней».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рисунки к фрагментам балета</w:t>
            </w:r>
          </w:p>
        </w:tc>
        <w:tc>
          <w:tcPr>
            <w:tcW w:w="64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25.12</w:t>
            </w:r>
          </w:p>
        </w:tc>
        <w:tc>
          <w:tcPr>
            <w:tcW w:w="924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DA504C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30" w:type="dxa"/>
        </w:trPr>
        <w:tc>
          <w:tcPr>
            <w:tcW w:w="185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1830" w:type="dxa"/>
            <w:gridSpan w:val="1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«Встречи с великими композиторами» (10 ч.)</w:t>
            </w:r>
          </w:p>
        </w:tc>
        <w:tc>
          <w:tcPr>
            <w:tcW w:w="924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17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родине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Михаила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Ивановича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Глинки: среди долины.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54–55</w:t>
            </w: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Знакомство учащихся с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понятием «композитор» как создатель музыки.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представлений об отраженных в музыке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М.И. Глинки образах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природы, о благотворном влиянии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любви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композитора к природе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его творческие достижения. Развитие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музыкально-творческих способностей учащихся.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Музыкально-эстетическое и музыкально-экологическое воспитание.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Композитор.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Звуки и образы природы.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Влияние природы на творчество композитора.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импровизация, беседа</w:t>
            </w:r>
          </w:p>
        </w:tc>
        <w:tc>
          <w:tcPr>
            <w:tcW w:w="195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азывать основные особенности музыки как вида искусства (интонация, мелодия, ритм,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 xml:space="preserve">М: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различать основные жанры народной песни (календарные, колыбельные, трудовые, солдатские, шуточные, плясовые и хороводные песни);</w:t>
            </w:r>
            <w:proofErr w:type="gramEnd"/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Л: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мотивация и познавательный интерес к музыке и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чувство уважения к народной песне, народным традициям, музыкальной культуре России;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вариации на тему русской народной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песни «Среди долины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 ровныя» М.И. Глинки; песню «Среди долины ровныя» (сл. А.Ф. Мерзлякова).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русские народные песни (повторение, по выбору).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>Дополнительные виды учебной деятельности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Беседовать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 влиянии природы на творчество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композитора (по картине И.И. Шишкина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«Среди долины ровныя»).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нарисовать рисунок к прослушанному произведению</w:t>
            </w:r>
          </w:p>
        </w:tc>
        <w:tc>
          <w:tcPr>
            <w:tcW w:w="64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15.01</w:t>
            </w:r>
          </w:p>
        </w:tc>
        <w:tc>
          <w:tcPr>
            <w:tcW w:w="924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18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родине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Михаила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Ивановича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Глинки: «Камаринская»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56</w:t>
            </w: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Знакомство учащихся с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отражёнными в музыке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М.И. Глинки образами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народной жизни и народными мелодиями.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представлений о благотворном влиянии любви композитора к народной музыке на его твоческие достижения. Музыкально-эстетическое и этнокультурное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воспитание.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Влияние народной музыки на творчество композитора.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Симфоническое произведение.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Настроение в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музыке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95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различать основные жанры народной песни (календарные, колыбельные, трудовые, солдатские, шуточные, плясовые и хороводные песни);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мотивация и познавательный интерес к музыке и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чувство уважения к народной песне, народным традициям, музыкальной культуре России;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симфоническую фантазию «Камаринская» М.И. Глинки; мелодия плясовой народной песни «Камаринская» в исполнении на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балалайке.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русские народные песни (повторение, по выбору).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пляску под мелодию русской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народной песни «Камаринская».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>Дополнительные виды учебной деятельности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упражнение арт-терапии «Комар».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записать в тетрадь названия нескольких народных плясовых песен</w:t>
            </w:r>
          </w:p>
        </w:tc>
        <w:tc>
          <w:tcPr>
            <w:tcW w:w="64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22.01</w:t>
            </w:r>
          </w:p>
        </w:tc>
        <w:tc>
          <w:tcPr>
            <w:tcW w:w="924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19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родине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Михаила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Ивановича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Глинки: в музыкальной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гостиной.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57</w:t>
            </w: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Знакомство детей со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старинными традициями домашнего музицирования в русских усадьбах и отражением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этих традиций в творчестве М.И. Глинки. Формирование представлений о важной роли семейного музыкального воспитания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детей в их дальнейшей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творческой судьбе и будущих достижениях.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Воспитание ценностного отношения к семье.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Музыкальные впечатления детства.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Семейное музыкальное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воспитание.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Домашнее музицирование.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Работа с учебником, импровизация</w:t>
            </w:r>
          </w:p>
        </w:tc>
        <w:tc>
          <w:tcPr>
            <w:tcW w:w="195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определять куплетную форму и вариации;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узнавать на слух изученные произведения русской и зарубежной классики, народные песни и песни современных композиторов для детей;</w:t>
            </w: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мотивация и познавательный интерес к музыке и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чувство уважения к народной песне, народным традициям, музыкальной культуре России;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романс М.И. Глинки «Жаворонок»;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старинные пьесы для фортепьяно в исполнении учащихся музыкальной школы.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песню «Ты, соловушка, умолкни»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(муз. М.И. Глинки, сл. В. Забеллы 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нарисовать афишу «муз. Гостиной»,  подготовить сообщение о жизни и творчестве композитора</w:t>
            </w:r>
          </w:p>
        </w:tc>
        <w:tc>
          <w:tcPr>
            <w:tcW w:w="64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29.01</w:t>
            </w:r>
          </w:p>
        </w:tc>
        <w:tc>
          <w:tcPr>
            <w:tcW w:w="924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20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родине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Михаила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Ивановича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Глинки: под звон колоколов.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58</w:t>
            </w: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Знакомство учащихся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со старинными традициями церковных колокольных звонови их «отражениями»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 произведениях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М.И. Глинки.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представлений о важной роли церковного искусства в воспитании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русских композиторов-классиков.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Воспитание интереса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ценностного отношения к церковному православному искусству как одному из сокровищ культурного наследия России.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Колокольные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звоны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95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определять куплетную форму и вариации;</w:t>
            </w: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мотивация и познавательный интерес к музыке и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чувство уважения к народной песне, народным традициям, музыкальной культуре России;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хор «Cлавься!» из оперы М.И. Глинки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«Иван Сусанин»; колокольный звон благовест.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хор «Cлавься!» из оперы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М.И. Глинки «Иван Сусанин» (начало).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 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музыкальных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инструментах звуковую картину «Колокола».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фото, рисунки колоколов, церквей</w:t>
            </w:r>
          </w:p>
        </w:tc>
        <w:tc>
          <w:tcPr>
            <w:tcW w:w="660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05.02</w:t>
            </w:r>
          </w:p>
        </w:tc>
        <w:tc>
          <w:tcPr>
            <w:tcW w:w="909" w:type="dxa"/>
            <w:gridSpan w:val="7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21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родине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Михаила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Ивановича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Глинки: сердце Родины.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60–61</w:t>
            </w: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Знакомство учащихся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 патриотической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темой в творчестве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М.И. Глинки.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Развитие музыкально-творческих и музыкально-исполнительских способностей учащихся.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Патриотическое воспитание.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Музыкальные образы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Родины.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Гимн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95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мотивация и познавательный интерес к музыке и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чувство уважения к народной песне, народным традициям, музыкальной культуре России;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эмоционально -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ценностного отношения к Государственному гимну России;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Слушать и 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«Патриотическую песню» (муз. М.И. Глинки, сл. А. Машистова);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песни о России (повторение, по выбору).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de-DE" w:eastAsia="fa-IR" w:bidi="fa-IR"/>
              </w:rPr>
              <w:t>Д/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Сочинить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гимн Музыкальной страны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Рисовать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герб Музыкальной страны.</w:t>
            </w:r>
          </w:p>
        </w:tc>
        <w:tc>
          <w:tcPr>
            <w:tcW w:w="660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12.02</w:t>
            </w:r>
          </w:p>
        </w:tc>
        <w:tc>
          <w:tcPr>
            <w:tcW w:w="909" w:type="dxa"/>
            <w:gridSpan w:val="7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22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 родительском доме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Петра Ильича Чайковского: мама.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62–63</w:t>
            </w: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Дальнейшее знакомство учащихся с традициями домашнего музицирования в русских усадьбах (на материале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жизни и творчества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П.И.Чайковского). Формирование представлений о важной роли семейного музыкального воспитания детей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 их творческой судьбе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будущих достижениях.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Воспитание ценностного отношения к семье.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Музыкальные образы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детства.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Образ мамы.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Музыкальные жанры: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пьеса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95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М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нализировать результаты собственной и коллективной работы по заданным критериям;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решать творческую задачу, используя известные средства;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использовать приёмы игры на ударных, духовых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струнных народных музыкальных инструментах;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включаться в самостоятельную музыкально - творческую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деятельность;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отивации к занятиям определённым видом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эмоционально - ценностного отношения к музыке как живому, образному искусству.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пьесу П.И. Чайковского «Мама» (из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цикла «Детский альбом»).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песни о маме (повторение); вокальную импровизацию на тему «Моя мама».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Музицировать, 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музыкальных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инструментах импровизацию на тему «Моя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мама» (на любом музыкальном инструменте).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Дополнительные виды учебной деятельности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Сочинить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«музыкальный портрет» мелодии «Моя мама».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Рисунки «Моя мама».</w:t>
            </w:r>
          </w:p>
        </w:tc>
        <w:tc>
          <w:tcPr>
            <w:tcW w:w="705" w:type="dxa"/>
            <w:gridSpan w:val="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19.02</w:t>
            </w:r>
          </w:p>
        </w:tc>
        <w:tc>
          <w:tcPr>
            <w:tcW w:w="864" w:type="dxa"/>
            <w:gridSpan w:val="5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23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В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родительском доме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Петра Ильича Чайковского: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детские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64</w:t>
            </w: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Формирование у детей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первоначальных представлений об особенностях художественно-образного содержания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детских песен П.И. Чайковского и о воплощении в таких песнях любви композиторов к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детям. Развитие вокально-хоровых умений и навыков.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Воспитание самоценности личности учащихся и ценностного отношения к другим детям.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Музыкальные образы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детства. Детские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песни.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95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азывать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различать основные жанры народной песни (календарные, колыбельные, трудовые, солдатские, шуточные, плясовые и хороводные песни);</w:t>
            </w: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отивации к занятиям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определённым видом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эмоционально - ценностного отношения к музыке как живому, образному искусству.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пьесу П.И.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Чайковского «Русская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песня» из цикла «Детский альбом».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песню «Весна» из цикла «Детские песни» (муз. П.И. Чайковского, сл. А. Плещеева); украинскую народную песню «Птичка»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(под редакцией П.И. Чайковского).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выучить слова песни «Птичка»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705" w:type="dxa"/>
            <w:gridSpan w:val="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26.02</w:t>
            </w:r>
          </w:p>
        </w:tc>
        <w:tc>
          <w:tcPr>
            <w:tcW w:w="864" w:type="dxa"/>
            <w:gridSpan w:val="5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24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 родительском доме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Петра Ильича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Чайковского: детские игры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 игрушки.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65</w:t>
            </w: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Знакомство учащихся с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музыкальными образами старинных детских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игр и игрушек. Формирование представлений о роли игр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игрушек в становлении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творческой личности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композитора. Творческое освоение традиций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музыкально-игровой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культуры. Воспитание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ценностного отношения к традиционным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играм и игрушкам как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отражениям образов-идеалов человека и моделей отношений между людьми в отечественной культуре.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Музыкальные образы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старинных детских игр и 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игрушек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95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различать основные жанры народной песни (календарные,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колыбельные, трудовые, солдатские, шуточные, плясовые и хороводные песни);</w:t>
            </w: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отивации к занятиям определённым видом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эмоционально - ценностного отношения к музыке как живому, образному искусству.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пьесы из цикла «Детский альбом»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П.И. Чайковского: «Игра в лошадки», «Болезнь куклы», «Новая кукла».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русскую народную игровую песню «Гори, гори ясно».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пластические импровизации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«Ожившие игрушки».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Играть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в русскую народную игру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«Горелки».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>Дополнительные виды учебной деятельности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Выполнять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упражнения арт-терапии: «Юла»,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«Мячик».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рисунки к пьесам из «Детского альбома» П.Чайковского</w:t>
            </w:r>
          </w:p>
        </w:tc>
        <w:tc>
          <w:tcPr>
            <w:tcW w:w="690" w:type="dxa"/>
            <w:gridSpan w:val="7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04.03</w:t>
            </w:r>
          </w:p>
        </w:tc>
        <w:tc>
          <w:tcPr>
            <w:tcW w:w="879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25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 родительском доме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Петра Ильича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Чайковского: нянины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сказки.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66–67</w:t>
            </w: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Продолжение знакомства учащихся со сказочными темами и сказочными персонажами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 музыке.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представлений о роли сказок в становлении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творческой личности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композитора.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Творческая самореализация детей на материале сказочных образов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 музыке различных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жанров (маршевой,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танцевальной и другой). Регуляция музыкальной деятельности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 поведения детей с использованием методов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сказкотерапии. Воспитание ценностного отношение к сказкам как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воплощению многовековой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мудрости и опыта старших поколений.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Сказочные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музыкальные образы.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95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узнавать на слух изученные произведения русской и зарубежной классики, народные песни и песни современных композиторов для детей;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М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нализировать результаты собственной и коллективной работы по заданным критериям;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решать творческую задачу, используя известные средства;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использовать приёмы игры на ударных, духовых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струнных народных музыкальных инструментах;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включаться в самостоятельную музыкально - творческую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деятельность;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отивации к занятиям определённым видом музыкальной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эмоционально - ценностного отношения к музыке как живому, образному искусству.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пьесы П.И. Чайковского «Нянина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сказка» и «Баба-яга» из цикла «Детский альбом»; фрагменты балетов П.И. Чайковского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«Щелкунчик», «Спящая красавица», «Лебединое озеро».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Музицировать, 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музыкальных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инструментах импровизацию на тему«Любимая сказка» (на любых музыкальных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инструментах).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пластические импровизации «Танец лебедей», «Марш», «Кот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в сапогах и белая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кошечка», «Красная Шапочка и волк» (под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музыку из балета «Спящая красавица»).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>Дополнительные виды учебной деятельности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Выполнять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упражнение арт-терапии «Спящая красавица».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Д/З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исовать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тему «Нянина сказка».</w:t>
            </w:r>
          </w:p>
        </w:tc>
        <w:tc>
          <w:tcPr>
            <w:tcW w:w="690" w:type="dxa"/>
            <w:gridSpan w:val="7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11.03</w:t>
            </w:r>
          </w:p>
        </w:tc>
        <w:tc>
          <w:tcPr>
            <w:tcW w:w="879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26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Морское плавание с композитором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Николаем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Андреевичем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Римским-Корсаковым: во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владениях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Морского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царя.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70–71</w:t>
            </w: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представлений о важном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влиянии любви композитора к морю на его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творческие достижения. Развитие музыкально-творческих способностей учащихся.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Музыкально-экологическое воспитание.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Звуки и образы моря.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Гусли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952" w:type="dxa"/>
            <w:gridSpan w:val="3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различать основные жанры народной песни (календарные, колыбельные, трудовые, солдатские, шуточные, плясовые и хороводные песни);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М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и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спользовать приёмы игры на ударных, духовых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струнных народных музыкальных инструментах;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включаться в самостоятельную музыкально - творческую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деятельность;</w:t>
            </w:r>
          </w:p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Л: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понимания разнообразия и богатства музыкальных сре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дств дл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я выражения состояния природы, духовного состояния человека;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симфоническую картину Н.А. Римского-Корсакова «Садко» (фрагмент); «Океан,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море синее» (вступление к опере «Садко») —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повторение; запись звучания гуслей.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упражнение «Звуковые волны»;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песню «Синяя вода» (муз. В. Шаинского, сл.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Ю. Энтина) — повторение.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музыкальных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инструментах звуковую импровизацию «Переливы волн» (музыкальный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инструмент: игрушечные гусли).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>Дополнительные виды учебной деятельности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Выполнять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упражнения арт-терапии: «Игра с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волной», «Качка», «Лодочки в океане» (под музыку М. Равеля «Лодочка в океане») — повторение.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Слушать звуки моря.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Д/З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Р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исовать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«Сказочное море» (иллюстрация музыкальной картины «Море»).</w:t>
            </w:r>
          </w:p>
        </w:tc>
        <w:tc>
          <w:tcPr>
            <w:tcW w:w="690" w:type="dxa"/>
            <w:gridSpan w:val="7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18.03</w:t>
            </w:r>
          </w:p>
        </w:tc>
        <w:tc>
          <w:tcPr>
            <w:tcW w:w="60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819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30" w:type="dxa"/>
        </w:trPr>
        <w:tc>
          <w:tcPr>
            <w:tcW w:w="199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1792" w:type="dxa"/>
            <w:gridSpan w:val="1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«В стране музыкальных инструментов» (5 ч.)</w:t>
            </w:r>
          </w:p>
        </w:tc>
        <w:tc>
          <w:tcPr>
            <w:tcW w:w="819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27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Семейство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ударных инструментов.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82–85</w:t>
            </w:r>
          </w:p>
          <w:p w:rsidR="008855AD" w:rsidRPr="008855AD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fa-IR" w:bidi="fa-IR"/>
              </w:rPr>
              <w:t>НРК.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="008855A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fa-IR" w:bidi="fa-IR"/>
              </w:rPr>
              <w:t>№3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Национальные инструменты</w:t>
            </w:r>
          </w:p>
        </w:tc>
        <w:tc>
          <w:tcPr>
            <w:tcW w:w="379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представлений детей о музыкантах-исполнителях как «связующем звене» между созданными композитором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музыкальными произведениями и их слушателями. Дальнейшее знакомство учащихся с ударными музыкальными инструментами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особенностями игры на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них.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представлений детей о связи звуков ударных инструментов и стихии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земли (например,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звуков камнепада в горах, — в соответствии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с концепцией Г. Гачева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 национальных образах мира). Развитие чувства ритма, ассоциативного и образного мышления, творческих способностей. Воспитание интереса к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музыкально-исполнительской деятельности.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Инструментальная музыка. Ударные музыкальные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инструменты. Громкость, тембр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звука. Ритм.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Интонация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85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узнавать на слух изученные произведения русской и зарубежной классики, народные песни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и песни современных композиторов для детей;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М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нализировать результаты собственной и коллективной работы по заданным критериям;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решать творческую задачу, используя известные средства;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отивации к занятиям определённым видом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эмоционально - ценностного отношения к музыке как живому, образному искусству.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записи звучания ударных музыкальных инструментов (по выбору).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русскую народную песню «Дон-дон»;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французскую народную песню «Братец Яков».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 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музыкальных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инструментах звуковые картины «Весенняя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капель», «Стук колёс поезда», «Треск дров в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печке», «Камнепад в горах»; ритмический аккомпанемент русской народной песни «Дон-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дон» (ударные музыкальные инструменты).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вклеить в раб. тетрадь рисунки различных ударных инструментов</w:t>
            </w:r>
          </w:p>
        </w:tc>
        <w:tc>
          <w:tcPr>
            <w:tcW w:w="750" w:type="dxa"/>
            <w:gridSpan w:val="10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01.04</w:t>
            </w:r>
          </w:p>
        </w:tc>
        <w:tc>
          <w:tcPr>
            <w:tcW w:w="819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28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Семейство духовых инструментов.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86–89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.</w:t>
            </w: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Дальнейшее знакомство учащихся с духовыми музыкальными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инструментами и приобретение первоначальных навыков игры на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некоторых из них.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представлений детей о связи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звуков духовых инструментов со стихией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воздуха (в соответствии с концепцией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Г. Гачева о национальных образах мира).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Развитие чувства ритма,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ассоциативного и образного мышления, творческих способностей.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Воспитание интереса к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Музыкально-исполнительской деятельности.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Инструментальная музыка. Духовые музыкальные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инструменты. Громкость, высота, тембр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звука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.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Мелодия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95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М: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использовать приёмы игры на 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ударных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, духовых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струнных народных музыкальных инструментах;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включаться в самостоятельную музыкально - творческую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деятельность;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отивации к занятиям определённым видом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эмоционально - ценностного отношения к музыке как живому, образному искусству.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записи 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de-DE" w:eastAsia="fa-IR" w:bidi="fa-IR"/>
              </w:rPr>
              <w:t>з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вучания различных духовых музыкальных инструментов; симфоническую сказку «Петя и волк» (фрагменты «Птичка», «Утка» и др.); звучание органа.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русские народные песни: «Заиграй, моя волынка», «На зелёном лугу» (повторение).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музыкальных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инструментах мелодические импровизации на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свистульках; мелодию русской народной песни «На зелёном лугу» (свирель).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val="de-DE" w:eastAsia="fa-IR" w:bidi="fa-IR"/>
              </w:rPr>
              <w:t>Дополнительные виды учебной деятельности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Выполнять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упражнение арт-терапии «Гармошка» (повторение), дыхательную гимнастику.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вклеить в раб. тетрадь рисунки различных духовых инструментов</w:t>
            </w:r>
          </w:p>
        </w:tc>
        <w:tc>
          <w:tcPr>
            <w:tcW w:w="735" w:type="dxa"/>
            <w:gridSpan w:val="9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08.04</w:t>
            </w:r>
          </w:p>
        </w:tc>
        <w:tc>
          <w:tcPr>
            <w:tcW w:w="4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819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29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Семейство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струнных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инструментов.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91–93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Дальнейшее знакомство детей с духовыми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музыкальными инструментами и приобретение первоначальных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навыков игры на некоторых из них.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представлений детей о связи звуков духовых инструментов со стихией воздуха (в соответствии с концепцией Г. Гачева о национальных образах мира).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Развитие чувства ритма,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ассоциативного и образного мышления, творческих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способностей.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Музыкально-эстетическое воспитание, развитие интереса к музыкально-исполнительской деятельности.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Инструментальная музыка. Струнные духовые музыкальные инструменты.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Высота. Громкость,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тембр звучания. Легато.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Стаккато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95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азывать основные особенности музыки как вида искусства (интонация, мелодия, ритм, музыкальные образы);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узнавать на слух изученные произведения русской и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зарубежной классики, народные песни и песни современных композиторов для детей;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704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 xml:space="preserve">М: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использовать приёмы игры на 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ударных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, духовых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струнных народных музыкальных инструментах;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включаться в самостоятельную музыкально - творческую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деятельность;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отивации к занятиям определённым видом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эмоционально - ценностного отношения к музыке как живому, образному искусству</w:t>
            </w: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записи звучания струнных музыкальных инструментов (по выбору).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песни «Весёлый музыкант» (муз.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А. Филлипенко, сл. Т. Волгиной)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de-DE" w:eastAsia="fa-IR" w:bidi="fa-IR"/>
              </w:rPr>
              <w:t xml:space="preserve">;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«Балалайка» (муз. В. Агафонникова, сл. З. Петровой).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Знакомиться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с элементарными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приёмами игры на детских гуслях, балалайке или других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струнных музыкальных 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инструментах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вклеить в раб. тетрадь рисунки различных струнных инструментов</w:t>
            </w:r>
          </w:p>
        </w:tc>
        <w:tc>
          <w:tcPr>
            <w:tcW w:w="750" w:type="dxa"/>
            <w:gridSpan w:val="10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15.04</w:t>
            </w:r>
          </w:p>
        </w:tc>
        <w:tc>
          <w:tcPr>
            <w:tcW w:w="819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30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Инструментальный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ансамбль.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94–95</w:t>
            </w:r>
          </w:p>
          <w:p w:rsidR="008855AD" w:rsidRPr="008855AD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fa-IR" w:bidi="fa-IR"/>
              </w:rPr>
              <w:t>НРК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. </w:t>
            </w:r>
            <w:r w:rsidR="008855AD" w:rsidRPr="008855A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fa-IR" w:bidi="fa-IR"/>
              </w:rPr>
              <w:t>№4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Ансамбли родного края</w:t>
            </w: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Знакомство учащихся с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понятием «инструментальный ансамбль», с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различными видами инструментальных ансамблей и их звучанием, со знаменитыми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музыкальными ансамблями.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первоначальных навыков ансамблевого инструментального музицирования. Музыкально-эстетическое воспитание,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развитие интереса к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музыкально-исполнительской деятельности.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Ансамбль,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инструментальный ансамбль. Виды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ансамблей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(дуэт, трио,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квартет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96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определять куплетную форму и вариации;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узнавать на слух изученные произведения русской и зарубежной классики, народные песни и песни современных композиторов для детей;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М: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использовать приёмы игры на 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ударных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, духовых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струнных народных музыкальных инструментах;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включаться в самостоятельную музыкально - творческую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деятельность;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отивации к занятиям определённым видом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эмоционально - ценностного отношения к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музыке как живому, образному искусству.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звучания различных по составу инструментальных ансамблей.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песню «Весёлый музыкант» (муз.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А. Филлипенко, сл. Т. Волгиной) (повторение).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музыкальных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инструментах звуковую картину «Перекличка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птиц» (дуэт свистулек); мелодию песенки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«Нам не страшен серый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волк» (трио: фортепиано, барабан, бубен); мелодию французской народной песни «Братец Яков» (квартет: фортепиано, металлофон, колокольчик, бубен).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найти и вклеить в раб. тетрадь фото различных инструментальных ансамблей</w:t>
            </w:r>
          </w:p>
        </w:tc>
        <w:tc>
          <w:tcPr>
            <w:tcW w:w="750" w:type="dxa"/>
            <w:gridSpan w:val="10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22.04</w:t>
            </w:r>
          </w:p>
        </w:tc>
        <w:tc>
          <w:tcPr>
            <w:tcW w:w="819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31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Оркестр: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симфонический оркестр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С.96–97</w:t>
            </w: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Знакомство учащихся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 понятием «оркестр»,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 музыкальными инструментами симфонического оркестра и звучанием симфонической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музыки,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 известными симфоническими оркестрами. Музыкально-эстетическое воспитание, развитие интереса к симфонической музыке.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Оркестр. Симфонический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оркестр: состав музыкальных инструментов,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расположение музыкантов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  <w:t xml:space="preserve">.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Дирижёр.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196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узнавать на слух изученные произведения русской и зарубежной классики, народные песни и песни современных композиторов для детей;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М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нализировать результаты собственной и коллективной работы по заданным критериям;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решать творческую задачу, используя известные средства;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отивации к занятиям определённым видом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эмоционально - ценностного отношения к музыке как живому, образному искусству.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записи звучания симфонического оркестра (например, фрагментов симфонических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произведений М.И. Глинки, П.И. Чайковского,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Н.А. Римского-Корсакова, С.С. Прокофьева).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песни композиторов-классиков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(повторение. по выбору)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 музыкальных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инструментах ритмический аккомпанемент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шумового оркестра.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 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пластическую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импровизацию «Оркестр» (имитация игры на различных инструментах симфонического оркестра).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найти фото различных симф. оркестров</w:t>
            </w:r>
          </w:p>
        </w:tc>
        <w:tc>
          <w:tcPr>
            <w:tcW w:w="780" w:type="dxa"/>
            <w:gridSpan w:val="11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29.04</w:t>
            </w:r>
          </w:p>
        </w:tc>
        <w:tc>
          <w:tcPr>
            <w:tcW w:w="789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30" w:type="dxa"/>
        </w:trPr>
        <w:tc>
          <w:tcPr>
            <w:tcW w:w="199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12611" w:type="dxa"/>
            <w:gridSpan w:val="2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val="de-DE" w:eastAsia="fa-IR" w:bidi="fa-IR"/>
              </w:rPr>
              <w:t>"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В певческой стране» (3 ч.)</w:t>
            </w: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32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 кого какой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голос?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106–107</w:t>
            </w: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Формирование представлений детей о певцах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как «связующем звене»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между созданными композитором вокальными произведениями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их слушателями. Дальнейшее знакомство учащихся с различными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видами певческих голосов, с понятием «интонация». Формирование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у учащихся чистоты интонирования.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Воспитание интереса к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вокальной музыке и пению.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Вокальная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музыка. Певческие голоса: дискант,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сопрано,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альт, тенор,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бас. Тембр голоса. Интонация.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lastRenderedPageBreak/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2009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узнавать на слух изученные произведения русской и зарубежной классики, народные песни и песни современных композиторов для детей;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2647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М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а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нализировать результаты собственной и коллективной работы по заданным критериям;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решать творческую задачу, используя известные средства;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отивации к занятиям определённым видом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эмоционально - ценностного отношения к музыке как живому, образному искусству.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фрагменты оперы Н.А. Римского-Корсакова «Снегурочка» (арии Деда Мороза и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Снегурочки, и другие).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вокально-интонационную игру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«Телефон»; песню «Из чего же, из чего же?»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(муз. Ю. Чичкова, сл. Я. Холецкого).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Представлять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музыкальную инсценировку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стихотворения К. Чуковского «Телефон».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вклеить в раб.тетрадь свою фотографию и подписать под ней название своего певческого голоса</w:t>
            </w:r>
          </w:p>
        </w:tc>
        <w:tc>
          <w:tcPr>
            <w:tcW w:w="795" w:type="dxa"/>
            <w:gridSpan w:val="1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06.06</w:t>
            </w:r>
          </w:p>
        </w:tc>
        <w:tc>
          <w:tcPr>
            <w:tcW w:w="77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33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Вокальный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ансамбль.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108–109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Развитие вокально-хоровой культуры учащихся в процессе первоначального освоения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ансамблевого пения. Формирование у учащихся чистоты интонирования и навыков ансамблевого пения.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Воспитание интереса к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вокальной музыке и пению.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Вокальный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ансамбль. Дуэт, трио,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квартет, квинтет,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секстет.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Унисон</w:t>
            </w: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2009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определять куплетную форму и вариации;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узнавать на слух изученные произведения русской и зарубежной классики, народные песни и песни современных композиторов для детей;</w:t>
            </w:r>
          </w:p>
        </w:tc>
        <w:tc>
          <w:tcPr>
            <w:tcW w:w="2647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отивации к занятиям определённым видом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эмоционально - ценностного отношения к музыке как живому, образному искусству.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песню «Дуэт Короля и Принцессы»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из мультфильма «По следам Бременских музыкантов» (муз. Г. Гладкова, сл. Ю. Энтина).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русскую народную песню «Матушка репка»; ансамблевую вокальнуюимпровизацию «Тянем, потянем…». 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Повторять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пройденные песни(исполнение их разными вокальными ансамблями).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Представлять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музыкальную инсценировку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русской народной сказки «Репка».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Д/З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овторить</w:t>
            </w: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слова выученных песни</w:t>
            </w:r>
          </w:p>
        </w:tc>
        <w:tc>
          <w:tcPr>
            <w:tcW w:w="795" w:type="dxa"/>
            <w:gridSpan w:val="1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13.05</w:t>
            </w:r>
          </w:p>
        </w:tc>
        <w:tc>
          <w:tcPr>
            <w:tcW w:w="77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  <w:tr w:rsidR="00F63D63" w:rsidRPr="00DA504C" w:rsidTr="008855AD">
        <w:trPr>
          <w:gridAfter w:val="1"/>
          <w:wAfter w:w="30" w:type="dxa"/>
        </w:trPr>
        <w:tc>
          <w:tcPr>
            <w:tcW w:w="53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34</w:t>
            </w:r>
          </w:p>
        </w:tc>
        <w:tc>
          <w:tcPr>
            <w:tcW w:w="1463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Хор: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детский хор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С. 110–111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36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Развитие у учащихся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интереса к хоровому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пению в процессе творческой (исполнительской и познавательной) деятельности.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Дальнейшее формирование у учащихся вокально-хоровых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умений и навыков.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Воспитание интереса к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хоровой музыке и пению в хоре.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Основные понятия: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Хор. Виды хоровых коллективов.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Дирижёр. Канон.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Слушание, музицирование, исполнение,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выполнение упражнений арт-терапии.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Работа с учебником, импровизация</w:t>
            </w:r>
          </w:p>
        </w:tc>
        <w:tc>
          <w:tcPr>
            <w:tcW w:w="2009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: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определять куплетную форму и вариации;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proofErr w:type="gramStart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П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узнавать на слух изученные произведения русской и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зарубежной классики, народные песни и песни современных композиторов для детей;</w:t>
            </w:r>
          </w:p>
        </w:tc>
        <w:tc>
          <w:tcPr>
            <w:tcW w:w="2647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lastRenderedPageBreak/>
              <w:t>Л</w:t>
            </w:r>
            <w:proofErr w:type="gramStart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: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м</w:t>
            </w:r>
            <w:proofErr w:type="gramEnd"/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отивации к занятиям определённым видом музыкальной деятельности;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эмоционально - ценностного отношения к музыке как живому, </w:t>
            </w: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образному искусству.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26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lastRenderedPageBreak/>
              <w:t xml:space="preserve">Слушать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записи звучания различных хоровых коллективов (детского, академического,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>народного, церковного).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  <w:t xml:space="preserve">Исполнять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хором песню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de-DE" w:eastAsia="fa-IR" w:bidi="fa-IR"/>
              </w:rPr>
              <w:lastRenderedPageBreak/>
              <w:t>«Вместе весело шагать» (муз. В. Шаинского, сл. М. Матусовского); норвежскую народную песню «Камертон»</w:t>
            </w:r>
          </w:p>
          <w:p w:rsidR="00F63D63" w:rsidRPr="00DA504C" w:rsidRDefault="00F63D63" w:rsidP="00DA504C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Д/</w:t>
            </w:r>
            <w:proofErr w:type="gramStart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>З</w:t>
            </w:r>
            <w:proofErr w:type="gramEnd"/>
            <w:r w:rsidRPr="00DA504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fa-IR" w:bidi="fa-IR"/>
              </w:rPr>
              <w:t xml:space="preserve"> </w:t>
            </w:r>
            <w:r w:rsidRPr="00DA504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fa-IR" w:bidi="fa-IR"/>
              </w:rPr>
              <w:t>исполнять песни хором (под фонограмму)</w:t>
            </w:r>
          </w:p>
        </w:tc>
        <w:tc>
          <w:tcPr>
            <w:tcW w:w="795" w:type="dxa"/>
            <w:gridSpan w:val="1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DA50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lastRenderedPageBreak/>
              <w:t>20.05</w:t>
            </w:r>
          </w:p>
        </w:tc>
        <w:tc>
          <w:tcPr>
            <w:tcW w:w="77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63D63" w:rsidRPr="00DA504C" w:rsidRDefault="00F63D63" w:rsidP="00DA504C">
            <w:pPr>
              <w:widowControl w:val="0"/>
              <w:suppressLineNumbers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</w:tbl>
    <w:p w:rsidR="00F63D63" w:rsidRPr="00DA504C" w:rsidRDefault="00F63D63" w:rsidP="00DA504C">
      <w:pPr>
        <w:widowControl w:val="0"/>
        <w:shd w:val="clear" w:color="auto" w:fill="FFFFFF"/>
        <w:suppressAutoHyphens/>
        <w:spacing w:after="0" w:line="240" w:lineRule="auto"/>
        <w:ind w:left="-1110" w:right="-975" w:firstLine="15"/>
        <w:textAlignment w:val="baseline"/>
        <w:rPr>
          <w:rFonts w:ascii="Times New Roman" w:eastAsia="Times New Roman" w:hAnsi="Times New Roman" w:cs="Times New Roman"/>
          <w:b/>
          <w:color w:val="000000"/>
          <w:spacing w:val="-2"/>
          <w:kern w:val="1"/>
          <w:sz w:val="24"/>
          <w:szCs w:val="24"/>
          <w:lang w:eastAsia="fa-IR" w:bidi="fa-IR"/>
        </w:rPr>
      </w:pPr>
    </w:p>
    <w:p w:rsidR="00943A20" w:rsidRPr="008855AD" w:rsidRDefault="00943A20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943A20" w:rsidRPr="008855AD" w:rsidSect="00D62A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tonCT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4">
    <w:nsid w:val="00000005"/>
    <w:multiLevelType w:val="multi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6">
    <w:nsid w:val="00000007"/>
    <w:multiLevelType w:val="multilevel"/>
    <w:tmpl w:val="00000007"/>
    <w:name w:val="WW8Num7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9">
    <w:nsid w:val="0000000A"/>
    <w:multiLevelType w:val="multilevel"/>
    <w:tmpl w:val="0000000A"/>
    <w:name w:val="WW8Num1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0">
    <w:nsid w:val="0000000B"/>
    <w:multiLevelType w:val="multilevel"/>
    <w:tmpl w:val="0000000B"/>
    <w:name w:val="WW8Num11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1">
    <w:nsid w:val="0000000C"/>
    <w:multiLevelType w:val="multilevel"/>
    <w:tmpl w:val="0000000C"/>
    <w:name w:val="WW8Num1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3">
    <w:nsid w:val="0000000E"/>
    <w:multiLevelType w:val="multilevel"/>
    <w:tmpl w:val="0000000E"/>
    <w:name w:val="WW8Num1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14">
    <w:nsid w:val="0000000F"/>
    <w:multiLevelType w:val="multilevel"/>
    <w:tmpl w:val="0000000F"/>
    <w:name w:val="WW8Num15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5">
    <w:nsid w:val="00000010"/>
    <w:multiLevelType w:val="multilevel"/>
    <w:tmpl w:val="00000010"/>
    <w:name w:val="WW8Num17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6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7">
    <w:nsid w:val="00000012"/>
    <w:multiLevelType w:val="multilevel"/>
    <w:tmpl w:val="00000012"/>
    <w:name w:val="WW8Num1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18">
    <w:nsid w:val="00000013"/>
    <w:multiLevelType w:val="multilevel"/>
    <w:tmpl w:val="00000013"/>
    <w:name w:val="WW8Num2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9">
    <w:nsid w:val="00000014"/>
    <w:multiLevelType w:val="multi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0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00000016"/>
    <w:multiLevelType w:val="multilevel"/>
    <w:tmpl w:val="0000001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3">
    <w:nsid w:val="00000018"/>
    <w:multiLevelType w:val="multilevel"/>
    <w:tmpl w:val="0000001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5">
    <w:nsid w:val="0000001A"/>
    <w:multiLevelType w:val="multilevel"/>
    <w:tmpl w:val="0000001A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6">
    <w:nsid w:val="0000001B"/>
    <w:multiLevelType w:val="multilevel"/>
    <w:tmpl w:val="0000001B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7">
    <w:nsid w:val="0000001C"/>
    <w:multiLevelType w:val="multilevel"/>
    <w:tmpl w:val="0000001C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8">
    <w:nsid w:val="0000001D"/>
    <w:multiLevelType w:val="multilevel"/>
    <w:tmpl w:val="0000001D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9">
    <w:nsid w:val="0000001E"/>
    <w:multiLevelType w:val="multilevel"/>
    <w:tmpl w:val="0000001E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0">
    <w:nsid w:val="0000001F"/>
    <w:multiLevelType w:val="multilevel"/>
    <w:tmpl w:val="0000001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1">
    <w:nsid w:val="00000020"/>
    <w:multiLevelType w:val="multilevel"/>
    <w:tmpl w:val="0000002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2">
    <w:nsid w:val="00000021"/>
    <w:multiLevelType w:val="multilevel"/>
    <w:tmpl w:val="00000021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3">
    <w:nsid w:val="00000022"/>
    <w:multiLevelType w:val="multilevel"/>
    <w:tmpl w:val="0000002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4">
    <w:nsid w:val="00000023"/>
    <w:multiLevelType w:val="multilevel"/>
    <w:tmpl w:val="00000023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9">
    <w:nsid w:val="00000028"/>
    <w:multiLevelType w:val="multilevel"/>
    <w:tmpl w:val="0000002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40">
    <w:nsid w:val="00000029"/>
    <w:multiLevelType w:val="multilevel"/>
    <w:tmpl w:val="0000002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41">
    <w:nsid w:val="0000002A"/>
    <w:multiLevelType w:val="multilevel"/>
    <w:tmpl w:val="0000002A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42">
    <w:nsid w:val="0000002B"/>
    <w:multiLevelType w:val="multilevel"/>
    <w:tmpl w:val="0000002B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43">
    <w:nsid w:val="7D6737A7"/>
    <w:multiLevelType w:val="multilevel"/>
    <w:tmpl w:val="93A8F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7"/>
  </w:num>
  <w:num w:numId="3">
    <w:abstractNumId w:val="21"/>
  </w:num>
  <w:num w:numId="4">
    <w:abstractNumId w:val="22"/>
  </w:num>
  <w:num w:numId="5">
    <w:abstractNumId w:val="23"/>
  </w:num>
  <w:num w:numId="6">
    <w:abstractNumId w:val="24"/>
  </w:num>
  <w:num w:numId="7">
    <w:abstractNumId w:val="25"/>
  </w:num>
  <w:num w:numId="8">
    <w:abstractNumId w:val="26"/>
  </w:num>
  <w:num w:numId="9">
    <w:abstractNumId w:val="27"/>
  </w:num>
  <w:num w:numId="10">
    <w:abstractNumId w:val="28"/>
  </w:num>
  <w:num w:numId="11">
    <w:abstractNumId w:val="29"/>
  </w:num>
  <w:num w:numId="12">
    <w:abstractNumId w:val="30"/>
  </w:num>
  <w:num w:numId="13">
    <w:abstractNumId w:val="31"/>
  </w:num>
  <w:num w:numId="14">
    <w:abstractNumId w:val="32"/>
  </w:num>
  <w:num w:numId="15">
    <w:abstractNumId w:val="33"/>
  </w:num>
  <w:num w:numId="16">
    <w:abstractNumId w:val="34"/>
  </w:num>
  <w:num w:numId="17">
    <w:abstractNumId w:val="35"/>
  </w:num>
  <w:num w:numId="18">
    <w:abstractNumId w:val="36"/>
  </w:num>
  <w:num w:numId="19">
    <w:abstractNumId w:val="39"/>
  </w:num>
  <w:num w:numId="20">
    <w:abstractNumId w:val="40"/>
  </w:num>
  <w:num w:numId="21">
    <w:abstractNumId w:val="41"/>
  </w:num>
  <w:num w:numId="22">
    <w:abstractNumId w:val="42"/>
  </w:num>
  <w:num w:numId="23">
    <w:abstractNumId w:val="0"/>
  </w:num>
  <w:num w:numId="24">
    <w:abstractNumId w:val="1"/>
  </w:num>
  <w:num w:numId="25">
    <w:abstractNumId w:val="2"/>
  </w:num>
  <w:num w:numId="26">
    <w:abstractNumId w:val="3"/>
  </w:num>
  <w:num w:numId="27">
    <w:abstractNumId w:val="4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9"/>
  </w:num>
  <w:num w:numId="33">
    <w:abstractNumId w:val="10"/>
  </w:num>
  <w:num w:numId="34">
    <w:abstractNumId w:val="11"/>
  </w:num>
  <w:num w:numId="35">
    <w:abstractNumId w:val="12"/>
  </w:num>
  <w:num w:numId="36">
    <w:abstractNumId w:val="14"/>
  </w:num>
  <w:num w:numId="37">
    <w:abstractNumId w:val="15"/>
  </w:num>
  <w:num w:numId="38">
    <w:abstractNumId w:val="16"/>
  </w:num>
  <w:num w:numId="39">
    <w:abstractNumId w:val="18"/>
  </w:num>
  <w:num w:numId="40">
    <w:abstractNumId w:val="19"/>
  </w:num>
  <w:num w:numId="41">
    <w:abstractNumId w:val="20"/>
  </w:num>
  <w:num w:numId="42">
    <w:abstractNumId w:val="37"/>
  </w:num>
  <w:num w:numId="43">
    <w:abstractNumId w:val="38"/>
  </w:num>
  <w:num w:numId="4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C9C"/>
    <w:rsid w:val="00107C9C"/>
    <w:rsid w:val="00431C9C"/>
    <w:rsid w:val="008855AD"/>
    <w:rsid w:val="008B6E8D"/>
    <w:rsid w:val="00943A20"/>
    <w:rsid w:val="00984AC2"/>
    <w:rsid w:val="00C3154A"/>
    <w:rsid w:val="00CF67AE"/>
    <w:rsid w:val="00D62A24"/>
    <w:rsid w:val="00DA504C"/>
    <w:rsid w:val="00F004A3"/>
    <w:rsid w:val="00F6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84AC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3">
    <w:name w:val="List Paragraph"/>
    <w:basedOn w:val="Standard"/>
    <w:qFormat/>
    <w:rsid w:val="00984AC2"/>
    <w:pPr>
      <w:ind w:left="708"/>
    </w:pPr>
    <w:rPr>
      <w:rFonts w:eastAsia="Times New Roman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F63D63"/>
  </w:style>
  <w:style w:type="character" w:customStyle="1" w:styleId="WW8Num2z0">
    <w:name w:val="WW8Num2z0"/>
    <w:rsid w:val="00F63D63"/>
    <w:rPr>
      <w:rFonts w:ascii="Symbol" w:hAnsi="Symbol" w:cs="Symbol"/>
    </w:rPr>
  </w:style>
  <w:style w:type="character" w:customStyle="1" w:styleId="WW8Num2z1">
    <w:name w:val="WW8Num2z1"/>
    <w:rsid w:val="00F63D63"/>
    <w:rPr>
      <w:rFonts w:ascii="Courier New" w:hAnsi="Courier New" w:cs="Courier New"/>
    </w:rPr>
  </w:style>
  <w:style w:type="character" w:customStyle="1" w:styleId="WW8Num2z2">
    <w:name w:val="WW8Num2z2"/>
    <w:rsid w:val="00F63D63"/>
    <w:rPr>
      <w:rFonts w:ascii="Wingdings" w:hAnsi="Wingdings" w:cs="Wingdings"/>
    </w:rPr>
  </w:style>
  <w:style w:type="character" w:customStyle="1" w:styleId="WW8Num4z0">
    <w:name w:val="WW8Num4z0"/>
    <w:rsid w:val="00F63D63"/>
    <w:rPr>
      <w:rFonts w:ascii="Symbol" w:hAnsi="Symbol" w:cs="Symbol"/>
    </w:rPr>
  </w:style>
  <w:style w:type="character" w:customStyle="1" w:styleId="WW8Num4z1">
    <w:name w:val="WW8Num4z1"/>
    <w:rsid w:val="00F63D63"/>
    <w:rPr>
      <w:rFonts w:ascii="Courier New" w:hAnsi="Courier New" w:cs="Courier New"/>
    </w:rPr>
  </w:style>
  <w:style w:type="character" w:customStyle="1" w:styleId="WW8Num4z2">
    <w:name w:val="WW8Num4z2"/>
    <w:rsid w:val="00F63D63"/>
    <w:rPr>
      <w:rFonts w:ascii="Wingdings" w:hAnsi="Wingdings" w:cs="Wingdings"/>
    </w:rPr>
  </w:style>
  <w:style w:type="character" w:customStyle="1" w:styleId="WW8Num5z0">
    <w:name w:val="WW8Num5z0"/>
    <w:rsid w:val="00F63D63"/>
    <w:rPr>
      <w:rFonts w:ascii="Symbol" w:hAnsi="Symbol" w:cs="Symbol"/>
    </w:rPr>
  </w:style>
  <w:style w:type="character" w:customStyle="1" w:styleId="WW8Num5z1">
    <w:name w:val="WW8Num5z1"/>
    <w:rsid w:val="00F63D63"/>
    <w:rPr>
      <w:rFonts w:ascii="Courier New" w:hAnsi="Courier New" w:cs="Courier New"/>
    </w:rPr>
  </w:style>
  <w:style w:type="character" w:customStyle="1" w:styleId="WW8Num5z2">
    <w:name w:val="WW8Num5z2"/>
    <w:rsid w:val="00F63D63"/>
    <w:rPr>
      <w:rFonts w:ascii="Wingdings" w:hAnsi="Wingdings" w:cs="Wingdings"/>
    </w:rPr>
  </w:style>
  <w:style w:type="character" w:customStyle="1" w:styleId="WW8Num6z0">
    <w:name w:val="WW8Num6z0"/>
    <w:rsid w:val="00F63D63"/>
    <w:rPr>
      <w:rFonts w:ascii="Symbol" w:hAnsi="Symbol" w:cs="Symbol"/>
    </w:rPr>
  </w:style>
  <w:style w:type="character" w:customStyle="1" w:styleId="WW8Num6z1">
    <w:name w:val="WW8Num6z1"/>
    <w:rsid w:val="00F63D63"/>
    <w:rPr>
      <w:rFonts w:ascii="Courier New" w:hAnsi="Courier New" w:cs="Courier New"/>
    </w:rPr>
  </w:style>
  <w:style w:type="character" w:customStyle="1" w:styleId="WW8Num6z2">
    <w:name w:val="WW8Num6z2"/>
    <w:rsid w:val="00F63D63"/>
    <w:rPr>
      <w:rFonts w:ascii="Wingdings" w:hAnsi="Wingdings" w:cs="Wingdings"/>
    </w:rPr>
  </w:style>
  <w:style w:type="character" w:customStyle="1" w:styleId="WW8Num7z0">
    <w:name w:val="WW8Num7z0"/>
    <w:rsid w:val="00F63D63"/>
    <w:rPr>
      <w:rFonts w:ascii="Symbol" w:hAnsi="Symbol" w:cs="Symbol"/>
    </w:rPr>
  </w:style>
  <w:style w:type="character" w:customStyle="1" w:styleId="WW8Num7z1">
    <w:name w:val="WW8Num7z1"/>
    <w:rsid w:val="00F63D63"/>
    <w:rPr>
      <w:rFonts w:ascii="Courier New" w:hAnsi="Courier New" w:cs="Courier New"/>
    </w:rPr>
  </w:style>
  <w:style w:type="character" w:customStyle="1" w:styleId="WW8Num7z2">
    <w:name w:val="WW8Num7z2"/>
    <w:rsid w:val="00F63D63"/>
    <w:rPr>
      <w:rFonts w:ascii="Wingdings" w:hAnsi="Wingdings" w:cs="Wingdings"/>
    </w:rPr>
  </w:style>
  <w:style w:type="character" w:customStyle="1" w:styleId="WW8Num8z0">
    <w:name w:val="WW8Num8z0"/>
    <w:rsid w:val="00F63D63"/>
    <w:rPr>
      <w:rFonts w:ascii="Symbol" w:hAnsi="Symbol" w:cs="Symbol"/>
    </w:rPr>
  </w:style>
  <w:style w:type="character" w:customStyle="1" w:styleId="WW8Num8z1">
    <w:name w:val="WW8Num8z1"/>
    <w:rsid w:val="00F63D63"/>
    <w:rPr>
      <w:rFonts w:ascii="Courier New" w:hAnsi="Courier New" w:cs="Courier New"/>
    </w:rPr>
  </w:style>
  <w:style w:type="character" w:customStyle="1" w:styleId="WW8Num8z2">
    <w:name w:val="WW8Num8z2"/>
    <w:rsid w:val="00F63D63"/>
    <w:rPr>
      <w:rFonts w:ascii="Wingdings" w:hAnsi="Wingdings" w:cs="Wingdings"/>
    </w:rPr>
  </w:style>
  <w:style w:type="character" w:customStyle="1" w:styleId="WW8Num10z0">
    <w:name w:val="WW8Num10z0"/>
    <w:rsid w:val="00F63D63"/>
    <w:rPr>
      <w:rFonts w:ascii="Symbol" w:hAnsi="Symbol" w:cs="Symbol"/>
    </w:rPr>
  </w:style>
  <w:style w:type="character" w:customStyle="1" w:styleId="WW8Num10z1">
    <w:name w:val="WW8Num10z1"/>
    <w:rsid w:val="00F63D63"/>
    <w:rPr>
      <w:rFonts w:ascii="Courier New" w:hAnsi="Courier New" w:cs="Courier New"/>
    </w:rPr>
  </w:style>
  <w:style w:type="character" w:customStyle="1" w:styleId="WW8Num10z2">
    <w:name w:val="WW8Num10z2"/>
    <w:rsid w:val="00F63D63"/>
    <w:rPr>
      <w:rFonts w:ascii="Wingdings" w:hAnsi="Wingdings" w:cs="Wingdings"/>
    </w:rPr>
  </w:style>
  <w:style w:type="character" w:customStyle="1" w:styleId="WW8Num11z0">
    <w:name w:val="WW8Num11z0"/>
    <w:rsid w:val="00F63D63"/>
    <w:rPr>
      <w:rFonts w:ascii="Symbol" w:hAnsi="Symbol" w:cs="Symbol"/>
    </w:rPr>
  </w:style>
  <w:style w:type="character" w:customStyle="1" w:styleId="WW8Num11z1">
    <w:name w:val="WW8Num11z1"/>
    <w:rsid w:val="00F63D63"/>
    <w:rPr>
      <w:rFonts w:ascii="Courier New" w:hAnsi="Courier New" w:cs="Courier New"/>
    </w:rPr>
  </w:style>
  <w:style w:type="character" w:customStyle="1" w:styleId="WW8Num11z2">
    <w:name w:val="WW8Num11z2"/>
    <w:rsid w:val="00F63D63"/>
    <w:rPr>
      <w:rFonts w:ascii="Wingdings" w:hAnsi="Wingdings" w:cs="Wingdings"/>
    </w:rPr>
  </w:style>
  <w:style w:type="character" w:customStyle="1" w:styleId="WW8Num12z0">
    <w:name w:val="WW8Num12z0"/>
    <w:rsid w:val="00F63D63"/>
    <w:rPr>
      <w:rFonts w:ascii="Symbol" w:hAnsi="Symbol" w:cs="Symbol"/>
    </w:rPr>
  </w:style>
  <w:style w:type="character" w:customStyle="1" w:styleId="WW8Num12z1">
    <w:name w:val="WW8Num12z1"/>
    <w:rsid w:val="00F63D63"/>
    <w:rPr>
      <w:rFonts w:ascii="Courier New" w:hAnsi="Courier New" w:cs="Courier New"/>
    </w:rPr>
  </w:style>
  <w:style w:type="character" w:customStyle="1" w:styleId="WW8Num12z2">
    <w:name w:val="WW8Num12z2"/>
    <w:rsid w:val="00F63D63"/>
    <w:rPr>
      <w:rFonts w:ascii="Wingdings" w:hAnsi="Wingdings" w:cs="Wingdings"/>
    </w:rPr>
  </w:style>
  <w:style w:type="character" w:customStyle="1" w:styleId="WW8Num13z0">
    <w:name w:val="WW8Num13z0"/>
    <w:rsid w:val="00F63D63"/>
    <w:rPr>
      <w:b/>
    </w:rPr>
  </w:style>
  <w:style w:type="character" w:customStyle="1" w:styleId="WW8Num14z0">
    <w:name w:val="WW8Num14z0"/>
    <w:rsid w:val="00F63D63"/>
    <w:rPr>
      <w:rFonts w:ascii="OpenSymbol" w:eastAsia="OpenSymbol" w:hAnsi="OpenSymbol" w:cs="OpenSymbol"/>
    </w:rPr>
  </w:style>
  <w:style w:type="character" w:customStyle="1" w:styleId="WW8Num15z0">
    <w:name w:val="WW8Num15z0"/>
    <w:rsid w:val="00F63D63"/>
    <w:rPr>
      <w:rFonts w:ascii="Symbol" w:hAnsi="Symbol" w:cs="Symbol"/>
    </w:rPr>
  </w:style>
  <w:style w:type="character" w:customStyle="1" w:styleId="WW8Num15z1">
    <w:name w:val="WW8Num15z1"/>
    <w:rsid w:val="00F63D63"/>
    <w:rPr>
      <w:rFonts w:ascii="Courier New" w:hAnsi="Courier New" w:cs="Courier New"/>
    </w:rPr>
  </w:style>
  <w:style w:type="character" w:customStyle="1" w:styleId="WW8Num15z2">
    <w:name w:val="WW8Num15z2"/>
    <w:rsid w:val="00F63D63"/>
    <w:rPr>
      <w:rFonts w:ascii="Wingdings" w:hAnsi="Wingdings" w:cs="Wingdings"/>
    </w:rPr>
  </w:style>
  <w:style w:type="character" w:customStyle="1" w:styleId="WW8Num16z0">
    <w:name w:val="WW8Num16z0"/>
    <w:rsid w:val="00F63D63"/>
    <w:rPr>
      <w:rFonts w:ascii="Symbol" w:hAnsi="Symbol" w:cs="Symbol"/>
    </w:rPr>
  </w:style>
  <w:style w:type="character" w:customStyle="1" w:styleId="WW8Num16z1">
    <w:name w:val="WW8Num16z1"/>
    <w:rsid w:val="00F63D63"/>
    <w:rPr>
      <w:rFonts w:ascii="Courier New" w:hAnsi="Courier New" w:cs="Courier New"/>
    </w:rPr>
  </w:style>
  <w:style w:type="character" w:customStyle="1" w:styleId="WW8Num16z2">
    <w:name w:val="WW8Num16z2"/>
    <w:rsid w:val="00F63D63"/>
    <w:rPr>
      <w:rFonts w:ascii="Wingdings" w:hAnsi="Wingdings" w:cs="Wingdings"/>
    </w:rPr>
  </w:style>
  <w:style w:type="character" w:customStyle="1" w:styleId="WW8Num17z0">
    <w:name w:val="WW8Num17z0"/>
    <w:rsid w:val="00F63D63"/>
    <w:rPr>
      <w:rFonts w:ascii="Symbol" w:hAnsi="Symbol" w:cs="Symbol"/>
    </w:rPr>
  </w:style>
  <w:style w:type="character" w:customStyle="1" w:styleId="WW8Num17z1">
    <w:name w:val="WW8Num17z1"/>
    <w:rsid w:val="00F63D63"/>
    <w:rPr>
      <w:rFonts w:ascii="Courier New" w:hAnsi="Courier New" w:cs="Courier New"/>
    </w:rPr>
  </w:style>
  <w:style w:type="character" w:customStyle="1" w:styleId="WW8Num17z2">
    <w:name w:val="WW8Num17z2"/>
    <w:rsid w:val="00F63D63"/>
    <w:rPr>
      <w:rFonts w:ascii="Wingdings" w:hAnsi="Wingdings" w:cs="Wingdings"/>
    </w:rPr>
  </w:style>
  <w:style w:type="character" w:customStyle="1" w:styleId="WW8Num19z0">
    <w:name w:val="WW8Num19z0"/>
    <w:rsid w:val="00F63D63"/>
    <w:rPr>
      <w:rFonts w:ascii="OpenSymbol" w:eastAsia="OpenSymbol" w:hAnsi="OpenSymbol" w:cs="OpenSymbol"/>
    </w:rPr>
  </w:style>
  <w:style w:type="character" w:customStyle="1" w:styleId="WW8Num20z0">
    <w:name w:val="WW8Num20z0"/>
    <w:rsid w:val="00F63D63"/>
    <w:rPr>
      <w:rFonts w:ascii="Symbol" w:hAnsi="Symbol" w:cs="Symbol"/>
    </w:rPr>
  </w:style>
  <w:style w:type="character" w:customStyle="1" w:styleId="WW8Num20z1">
    <w:name w:val="WW8Num20z1"/>
    <w:rsid w:val="00F63D63"/>
    <w:rPr>
      <w:rFonts w:ascii="Courier New" w:hAnsi="Courier New" w:cs="Courier New"/>
    </w:rPr>
  </w:style>
  <w:style w:type="character" w:customStyle="1" w:styleId="WW8Num20z2">
    <w:name w:val="WW8Num20z2"/>
    <w:rsid w:val="00F63D63"/>
    <w:rPr>
      <w:rFonts w:ascii="Wingdings" w:hAnsi="Wingdings" w:cs="Wingdings"/>
    </w:rPr>
  </w:style>
  <w:style w:type="character" w:customStyle="1" w:styleId="10">
    <w:name w:val="Основной шрифт абзаца1"/>
    <w:rsid w:val="00F63D63"/>
  </w:style>
  <w:style w:type="character" w:customStyle="1" w:styleId="ListLabel1">
    <w:name w:val="ListLabel 1"/>
    <w:rsid w:val="00F63D63"/>
    <w:rPr>
      <w:rFonts w:cs="Courier New"/>
    </w:rPr>
  </w:style>
  <w:style w:type="character" w:customStyle="1" w:styleId="BulletSymbols">
    <w:name w:val="Bullet Symbols"/>
    <w:rsid w:val="00F63D63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F63D63"/>
  </w:style>
  <w:style w:type="character" w:customStyle="1" w:styleId="ListLabel2">
    <w:name w:val="ListLabel 2"/>
    <w:rsid w:val="00F63D63"/>
    <w:rPr>
      <w:b/>
    </w:rPr>
  </w:style>
  <w:style w:type="paragraph" w:customStyle="1" w:styleId="a4">
    <w:name w:val="Заголовок"/>
    <w:basedOn w:val="a"/>
    <w:next w:val="a5"/>
    <w:rsid w:val="00F63D63"/>
    <w:pPr>
      <w:keepNext/>
      <w:widowControl w:val="0"/>
      <w:suppressAutoHyphens/>
      <w:spacing w:before="240" w:after="120" w:line="240" w:lineRule="auto"/>
      <w:textAlignment w:val="baseline"/>
    </w:pPr>
    <w:rPr>
      <w:rFonts w:ascii="Arial" w:eastAsia="Microsoft YaHei" w:hAnsi="Arial" w:cs="Mangal"/>
      <w:kern w:val="1"/>
      <w:sz w:val="28"/>
      <w:szCs w:val="28"/>
      <w:lang w:val="de-DE" w:eastAsia="fa-IR" w:bidi="fa-IR"/>
    </w:rPr>
  </w:style>
  <w:style w:type="paragraph" w:styleId="a5">
    <w:name w:val="Body Text"/>
    <w:basedOn w:val="a"/>
    <w:link w:val="a6"/>
    <w:rsid w:val="00F63D63"/>
    <w:pPr>
      <w:widowControl w:val="0"/>
      <w:suppressAutoHyphens/>
      <w:spacing w:after="12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a6">
    <w:name w:val="Основной текст Знак"/>
    <w:basedOn w:val="a0"/>
    <w:link w:val="a5"/>
    <w:rsid w:val="00F63D63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7">
    <w:name w:val="List"/>
    <w:basedOn w:val="Textbody"/>
    <w:rsid w:val="00F63D63"/>
  </w:style>
  <w:style w:type="paragraph" w:customStyle="1" w:styleId="11">
    <w:name w:val="Название1"/>
    <w:basedOn w:val="a"/>
    <w:rsid w:val="00F63D63"/>
    <w:pPr>
      <w:widowControl w:val="0"/>
      <w:suppressLineNumbers/>
      <w:suppressAutoHyphens/>
      <w:spacing w:before="120" w:after="120" w:line="240" w:lineRule="auto"/>
      <w:textAlignment w:val="baseline"/>
    </w:pPr>
    <w:rPr>
      <w:rFonts w:ascii="Times New Roman" w:eastAsia="Andale Sans UI" w:hAnsi="Times New Roman" w:cs="Mangal"/>
      <w:i/>
      <w:iCs/>
      <w:kern w:val="1"/>
      <w:sz w:val="24"/>
      <w:szCs w:val="24"/>
      <w:lang w:val="de-DE" w:eastAsia="fa-IR" w:bidi="fa-IR"/>
    </w:rPr>
  </w:style>
  <w:style w:type="paragraph" w:customStyle="1" w:styleId="12">
    <w:name w:val="Указатель1"/>
    <w:basedOn w:val="a"/>
    <w:rsid w:val="00F63D63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Andale Sans UI" w:hAnsi="Times New Roman" w:cs="Mangal"/>
      <w:kern w:val="1"/>
      <w:sz w:val="24"/>
      <w:szCs w:val="24"/>
      <w:lang w:val="de-DE" w:eastAsia="fa-IR" w:bidi="fa-IR"/>
    </w:rPr>
  </w:style>
  <w:style w:type="paragraph" w:customStyle="1" w:styleId="Heading">
    <w:name w:val="Heading"/>
    <w:basedOn w:val="Standard"/>
    <w:next w:val="Textbody"/>
    <w:rsid w:val="00F63D63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63D63"/>
    <w:pPr>
      <w:spacing w:after="120"/>
    </w:pPr>
  </w:style>
  <w:style w:type="paragraph" w:customStyle="1" w:styleId="13">
    <w:name w:val="Название объекта1"/>
    <w:basedOn w:val="Standard"/>
    <w:rsid w:val="00F63D6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63D63"/>
    <w:pPr>
      <w:suppressLineNumbers/>
    </w:pPr>
  </w:style>
  <w:style w:type="paragraph" w:customStyle="1" w:styleId="TableContents">
    <w:name w:val="Table Contents"/>
    <w:basedOn w:val="Standard"/>
    <w:rsid w:val="00F63D63"/>
    <w:pPr>
      <w:suppressLineNumbers/>
    </w:pPr>
  </w:style>
  <w:style w:type="paragraph" w:customStyle="1" w:styleId="Tab">
    <w:name w:val="Tab_"/>
    <w:basedOn w:val="Standard"/>
    <w:rsid w:val="00F63D63"/>
    <w:pPr>
      <w:jc w:val="both"/>
    </w:pPr>
    <w:rPr>
      <w:rFonts w:ascii="NewtonCTT" w:eastAsia="Times New Roman" w:hAnsi="NewtonCTT" w:cs="Times New Roman"/>
      <w:color w:val="000000"/>
      <w:sz w:val="17"/>
      <w:szCs w:val="17"/>
    </w:rPr>
  </w:style>
  <w:style w:type="paragraph" w:customStyle="1" w:styleId="Body">
    <w:name w:val="Body"/>
    <w:basedOn w:val="Standard"/>
    <w:rsid w:val="00F63D63"/>
    <w:pPr>
      <w:ind w:left="793" w:firstLine="226"/>
      <w:jc w:val="both"/>
    </w:pPr>
    <w:rPr>
      <w:rFonts w:ascii="NewtonCTT" w:eastAsia="Times New Roman" w:hAnsi="NewtonCTT" w:cs="Times New Roman"/>
      <w:color w:val="000000"/>
      <w:sz w:val="19"/>
      <w:szCs w:val="19"/>
    </w:rPr>
  </w:style>
  <w:style w:type="paragraph" w:customStyle="1" w:styleId="TableHeading">
    <w:name w:val="Table Heading"/>
    <w:basedOn w:val="TableContents"/>
    <w:rsid w:val="00F63D63"/>
    <w:pPr>
      <w:jc w:val="center"/>
    </w:pPr>
    <w:rPr>
      <w:b/>
      <w:bCs/>
    </w:rPr>
  </w:style>
  <w:style w:type="paragraph" w:styleId="a8">
    <w:name w:val="footer"/>
    <w:basedOn w:val="Standard"/>
    <w:link w:val="a9"/>
    <w:rsid w:val="00F63D63"/>
    <w:pPr>
      <w:suppressLineNumbers/>
    </w:pPr>
    <w:rPr>
      <w:rFonts w:eastAsia="Times New Roman" w:cs="Times New Roman"/>
    </w:rPr>
  </w:style>
  <w:style w:type="character" w:customStyle="1" w:styleId="a9">
    <w:name w:val="Нижний колонтитул Знак"/>
    <w:basedOn w:val="a0"/>
    <w:link w:val="a8"/>
    <w:rsid w:val="00F63D63"/>
    <w:rPr>
      <w:rFonts w:ascii="Times New Roman" w:eastAsia="Times New Roman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aa">
    <w:name w:val="Содержимое таблицы"/>
    <w:basedOn w:val="a"/>
    <w:rsid w:val="00F63D63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ab">
    <w:name w:val="Заголовок таблицы"/>
    <w:basedOn w:val="aa"/>
    <w:rsid w:val="00F63D63"/>
    <w:pPr>
      <w:jc w:val="center"/>
    </w:pPr>
    <w:rPr>
      <w:b/>
      <w:bCs/>
    </w:rPr>
  </w:style>
  <w:style w:type="table" w:styleId="ac">
    <w:name w:val="Table Grid"/>
    <w:basedOn w:val="a1"/>
    <w:uiPriority w:val="59"/>
    <w:rsid w:val="00DA5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84AC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3">
    <w:name w:val="List Paragraph"/>
    <w:basedOn w:val="Standard"/>
    <w:qFormat/>
    <w:rsid w:val="00984AC2"/>
    <w:pPr>
      <w:ind w:left="708"/>
    </w:pPr>
    <w:rPr>
      <w:rFonts w:eastAsia="Times New Roman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F63D63"/>
  </w:style>
  <w:style w:type="character" w:customStyle="1" w:styleId="WW8Num2z0">
    <w:name w:val="WW8Num2z0"/>
    <w:rsid w:val="00F63D63"/>
    <w:rPr>
      <w:rFonts w:ascii="Symbol" w:hAnsi="Symbol" w:cs="Symbol"/>
    </w:rPr>
  </w:style>
  <w:style w:type="character" w:customStyle="1" w:styleId="WW8Num2z1">
    <w:name w:val="WW8Num2z1"/>
    <w:rsid w:val="00F63D63"/>
    <w:rPr>
      <w:rFonts w:ascii="Courier New" w:hAnsi="Courier New" w:cs="Courier New"/>
    </w:rPr>
  </w:style>
  <w:style w:type="character" w:customStyle="1" w:styleId="WW8Num2z2">
    <w:name w:val="WW8Num2z2"/>
    <w:rsid w:val="00F63D63"/>
    <w:rPr>
      <w:rFonts w:ascii="Wingdings" w:hAnsi="Wingdings" w:cs="Wingdings"/>
    </w:rPr>
  </w:style>
  <w:style w:type="character" w:customStyle="1" w:styleId="WW8Num4z0">
    <w:name w:val="WW8Num4z0"/>
    <w:rsid w:val="00F63D63"/>
    <w:rPr>
      <w:rFonts w:ascii="Symbol" w:hAnsi="Symbol" w:cs="Symbol"/>
    </w:rPr>
  </w:style>
  <w:style w:type="character" w:customStyle="1" w:styleId="WW8Num4z1">
    <w:name w:val="WW8Num4z1"/>
    <w:rsid w:val="00F63D63"/>
    <w:rPr>
      <w:rFonts w:ascii="Courier New" w:hAnsi="Courier New" w:cs="Courier New"/>
    </w:rPr>
  </w:style>
  <w:style w:type="character" w:customStyle="1" w:styleId="WW8Num4z2">
    <w:name w:val="WW8Num4z2"/>
    <w:rsid w:val="00F63D63"/>
    <w:rPr>
      <w:rFonts w:ascii="Wingdings" w:hAnsi="Wingdings" w:cs="Wingdings"/>
    </w:rPr>
  </w:style>
  <w:style w:type="character" w:customStyle="1" w:styleId="WW8Num5z0">
    <w:name w:val="WW8Num5z0"/>
    <w:rsid w:val="00F63D63"/>
    <w:rPr>
      <w:rFonts w:ascii="Symbol" w:hAnsi="Symbol" w:cs="Symbol"/>
    </w:rPr>
  </w:style>
  <w:style w:type="character" w:customStyle="1" w:styleId="WW8Num5z1">
    <w:name w:val="WW8Num5z1"/>
    <w:rsid w:val="00F63D63"/>
    <w:rPr>
      <w:rFonts w:ascii="Courier New" w:hAnsi="Courier New" w:cs="Courier New"/>
    </w:rPr>
  </w:style>
  <w:style w:type="character" w:customStyle="1" w:styleId="WW8Num5z2">
    <w:name w:val="WW8Num5z2"/>
    <w:rsid w:val="00F63D63"/>
    <w:rPr>
      <w:rFonts w:ascii="Wingdings" w:hAnsi="Wingdings" w:cs="Wingdings"/>
    </w:rPr>
  </w:style>
  <w:style w:type="character" w:customStyle="1" w:styleId="WW8Num6z0">
    <w:name w:val="WW8Num6z0"/>
    <w:rsid w:val="00F63D63"/>
    <w:rPr>
      <w:rFonts w:ascii="Symbol" w:hAnsi="Symbol" w:cs="Symbol"/>
    </w:rPr>
  </w:style>
  <w:style w:type="character" w:customStyle="1" w:styleId="WW8Num6z1">
    <w:name w:val="WW8Num6z1"/>
    <w:rsid w:val="00F63D63"/>
    <w:rPr>
      <w:rFonts w:ascii="Courier New" w:hAnsi="Courier New" w:cs="Courier New"/>
    </w:rPr>
  </w:style>
  <w:style w:type="character" w:customStyle="1" w:styleId="WW8Num6z2">
    <w:name w:val="WW8Num6z2"/>
    <w:rsid w:val="00F63D63"/>
    <w:rPr>
      <w:rFonts w:ascii="Wingdings" w:hAnsi="Wingdings" w:cs="Wingdings"/>
    </w:rPr>
  </w:style>
  <w:style w:type="character" w:customStyle="1" w:styleId="WW8Num7z0">
    <w:name w:val="WW8Num7z0"/>
    <w:rsid w:val="00F63D63"/>
    <w:rPr>
      <w:rFonts w:ascii="Symbol" w:hAnsi="Symbol" w:cs="Symbol"/>
    </w:rPr>
  </w:style>
  <w:style w:type="character" w:customStyle="1" w:styleId="WW8Num7z1">
    <w:name w:val="WW8Num7z1"/>
    <w:rsid w:val="00F63D63"/>
    <w:rPr>
      <w:rFonts w:ascii="Courier New" w:hAnsi="Courier New" w:cs="Courier New"/>
    </w:rPr>
  </w:style>
  <w:style w:type="character" w:customStyle="1" w:styleId="WW8Num7z2">
    <w:name w:val="WW8Num7z2"/>
    <w:rsid w:val="00F63D63"/>
    <w:rPr>
      <w:rFonts w:ascii="Wingdings" w:hAnsi="Wingdings" w:cs="Wingdings"/>
    </w:rPr>
  </w:style>
  <w:style w:type="character" w:customStyle="1" w:styleId="WW8Num8z0">
    <w:name w:val="WW8Num8z0"/>
    <w:rsid w:val="00F63D63"/>
    <w:rPr>
      <w:rFonts w:ascii="Symbol" w:hAnsi="Symbol" w:cs="Symbol"/>
    </w:rPr>
  </w:style>
  <w:style w:type="character" w:customStyle="1" w:styleId="WW8Num8z1">
    <w:name w:val="WW8Num8z1"/>
    <w:rsid w:val="00F63D63"/>
    <w:rPr>
      <w:rFonts w:ascii="Courier New" w:hAnsi="Courier New" w:cs="Courier New"/>
    </w:rPr>
  </w:style>
  <w:style w:type="character" w:customStyle="1" w:styleId="WW8Num8z2">
    <w:name w:val="WW8Num8z2"/>
    <w:rsid w:val="00F63D63"/>
    <w:rPr>
      <w:rFonts w:ascii="Wingdings" w:hAnsi="Wingdings" w:cs="Wingdings"/>
    </w:rPr>
  </w:style>
  <w:style w:type="character" w:customStyle="1" w:styleId="WW8Num10z0">
    <w:name w:val="WW8Num10z0"/>
    <w:rsid w:val="00F63D63"/>
    <w:rPr>
      <w:rFonts w:ascii="Symbol" w:hAnsi="Symbol" w:cs="Symbol"/>
    </w:rPr>
  </w:style>
  <w:style w:type="character" w:customStyle="1" w:styleId="WW8Num10z1">
    <w:name w:val="WW8Num10z1"/>
    <w:rsid w:val="00F63D63"/>
    <w:rPr>
      <w:rFonts w:ascii="Courier New" w:hAnsi="Courier New" w:cs="Courier New"/>
    </w:rPr>
  </w:style>
  <w:style w:type="character" w:customStyle="1" w:styleId="WW8Num10z2">
    <w:name w:val="WW8Num10z2"/>
    <w:rsid w:val="00F63D63"/>
    <w:rPr>
      <w:rFonts w:ascii="Wingdings" w:hAnsi="Wingdings" w:cs="Wingdings"/>
    </w:rPr>
  </w:style>
  <w:style w:type="character" w:customStyle="1" w:styleId="WW8Num11z0">
    <w:name w:val="WW8Num11z0"/>
    <w:rsid w:val="00F63D63"/>
    <w:rPr>
      <w:rFonts w:ascii="Symbol" w:hAnsi="Symbol" w:cs="Symbol"/>
    </w:rPr>
  </w:style>
  <w:style w:type="character" w:customStyle="1" w:styleId="WW8Num11z1">
    <w:name w:val="WW8Num11z1"/>
    <w:rsid w:val="00F63D63"/>
    <w:rPr>
      <w:rFonts w:ascii="Courier New" w:hAnsi="Courier New" w:cs="Courier New"/>
    </w:rPr>
  </w:style>
  <w:style w:type="character" w:customStyle="1" w:styleId="WW8Num11z2">
    <w:name w:val="WW8Num11z2"/>
    <w:rsid w:val="00F63D63"/>
    <w:rPr>
      <w:rFonts w:ascii="Wingdings" w:hAnsi="Wingdings" w:cs="Wingdings"/>
    </w:rPr>
  </w:style>
  <w:style w:type="character" w:customStyle="1" w:styleId="WW8Num12z0">
    <w:name w:val="WW8Num12z0"/>
    <w:rsid w:val="00F63D63"/>
    <w:rPr>
      <w:rFonts w:ascii="Symbol" w:hAnsi="Symbol" w:cs="Symbol"/>
    </w:rPr>
  </w:style>
  <w:style w:type="character" w:customStyle="1" w:styleId="WW8Num12z1">
    <w:name w:val="WW8Num12z1"/>
    <w:rsid w:val="00F63D63"/>
    <w:rPr>
      <w:rFonts w:ascii="Courier New" w:hAnsi="Courier New" w:cs="Courier New"/>
    </w:rPr>
  </w:style>
  <w:style w:type="character" w:customStyle="1" w:styleId="WW8Num12z2">
    <w:name w:val="WW8Num12z2"/>
    <w:rsid w:val="00F63D63"/>
    <w:rPr>
      <w:rFonts w:ascii="Wingdings" w:hAnsi="Wingdings" w:cs="Wingdings"/>
    </w:rPr>
  </w:style>
  <w:style w:type="character" w:customStyle="1" w:styleId="WW8Num13z0">
    <w:name w:val="WW8Num13z0"/>
    <w:rsid w:val="00F63D63"/>
    <w:rPr>
      <w:b/>
    </w:rPr>
  </w:style>
  <w:style w:type="character" w:customStyle="1" w:styleId="WW8Num14z0">
    <w:name w:val="WW8Num14z0"/>
    <w:rsid w:val="00F63D63"/>
    <w:rPr>
      <w:rFonts w:ascii="OpenSymbol" w:eastAsia="OpenSymbol" w:hAnsi="OpenSymbol" w:cs="OpenSymbol"/>
    </w:rPr>
  </w:style>
  <w:style w:type="character" w:customStyle="1" w:styleId="WW8Num15z0">
    <w:name w:val="WW8Num15z0"/>
    <w:rsid w:val="00F63D63"/>
    <w:rPr>
      <w:rFonts w:ascii="Symbol" w:hAnsi="Symbol" w:cs="Symbol"/>
    </w:rPr>
  </w:style>
  <w:style w:type="character" w:customStyle="1" w:styleId="WW8Num15z1">
    <w:name w:val="WW8Num15z1"/>
    <w:rsid w:val="00F63D63"/>
    <w:rPr>
      <w:rFonts w:ascii="Courier New" w:hAnsi="Courier New" w:cs="Courier New"/>
    </w:rPr>
  </w:style>
  <w:style w:type="character" w:customStyle="1" w:styleId="WW8Num15z2">
    <w:name w:val="WW8Num15z2"/>
    <w:rsid w:val="00F63D63"/>
    <w:rPr>
      <w:rFonts w:ascii="Wingdings" w:hAnsi="Wingdings" w:cs="Wingdings"/>
    </w:rPr>
  </w:style>
  <w:style w:type="character" w:customStyle="1" w:styleId="WW8Num16z0">
    <w:name w:val="WW8Num16z0"/>
    <w:rsid w:val="00F63D63"/>
    <w:rPr>
      <w:rFonts w:ascii="Symbol" w:hAnsi="Symbol" w:cs="Symbol"/>
    </w:rPr>
  </w:style>
  <w:style w:type="character" w:customStyle="1" w:styleId="WW8Num16z1">
    <w:name w:val="WW8Num16z1"/>
    <w:rsid w:val="00F63D63"/>
    <w:rPr>
      <w:rFonts w:ascii="Courier New" w:hAnsi="Courier New" w:cs="Courier New"/>
    </w:rPr>
  </w:style>
  <w:style w:type="character" w:customStyle="1" w:styleId="WW8Num16z2">
    <w:name w:val="WW8Num16z2"/>
    <w:rsid w:val="00F63D63"/>
    <w:rPr>
      <w:rFonts w:ascii="Wingdings" w:hAnsi="Wingdings" w:cs="Wingdings"/>
    </w:rPr>
  </w:style>
  <w:style w:type="character" w:customStyle="1" w:styleId="WW8Num17z0">
    <w:name w:val="WW8Num17z0"/>
    <w:rsid w:val="00F63D63"/>
    <w:rPr>
      <w:rFonts w:ascii="Symbol" w:hAnsi="Symbol" w:cs="Symbol"/>
    </w:rPr>
  </w:style>
  <w:style w:type="character" w:customStyle="1" w:styleId="WW8Num17z1">
    <w:name w:val="WW8Num17z1"/>
    <w:rsid w:val="00F63D63"/>
    <w:rPr>
      <w:rFonts w:ascii="Courier New" w:hAnsi="Courier New" w:cs="Courier New"/>
    </w:rPr>
  </w:style>
  <w:style w:type="character" w:customStyle="1" w:styleId="WW8Num17z2">
    <w:name w:val="WW8Num17z2"/>
    <w:rsid w:val="00F63D63"/>
    <w:rPr>
      <w:rFonts w:ascii="Wingdings" w:hAnsi="Wingdings" w:cs="Wingdings"/>
    </w:rPr>
  </w:style>
  <w:style w:type="character" w:customStyle="1" w:styleId="WW8Num19z0">
    <w:name w:val="WW8Num19z0"/>
    <w:rsid w:val="00F63D63"/>
    <w:rPr>
      <w:rFonts w:ascii="OpenSymbol" w:eastAsia="OpenSymbol" w:hAnsi="OpenSymbol" w:cs="OpenSymbol"/>
    </w:rPr>
  </w:style>
  <w:style w:type="character" w:customStyle="1" w:styleId="WW8Num20z0">
    <w:name w:val="WW8Num20z0"/>
    <w:rsid w:val="00F63D63"/>
    <w:rPr>
      <w:rFonts w:ascii="Symbol" w:hAnsi="Symbol" w:cs="Symbol"/>
    </w:rPr>
  </w:style>
  <w:style w:type="character" w:customStyle="1" w:styleId="WW8Num20z1">
    <w:name w:val="WW8Num20z1"/>
    <w:rsid w:val="00F63D63"/>
    <w:rPr>
      <w:rFonts w:ascii="Courier New" w:hAnsi="Courier New" w:cs="Courier New"/>
    </w:rPr>
  </w:style>
  <w:style w:type="character" w:customStyle="1" w:styleId="WW8Num20z2">
    <w:name w:val="WW8Num20z2"/>
    <w:rsid w:val="00F63D63"/>
    <w:rPr>
      <w:rFonts w:ascii="Wingdings" w:hAnsi="Wingdings" w:cs="Wingdings"/>
    </w:rPr>
  </w:style>
  <w:style w:type="character" w:customStyle="1" w:styleId="10">
    <w:name w:val="Основной шрифт абзаца1"/>
    <w:rsid w:val="00F63D63"/>
  </w:style>
  <w:style w:type="character" w:customStyle="1" w:styleId="ListLabel1">
    <w:name w:val="ListLabel 1"/>
    <w:rsid w:val="00F63D63"/>
    <w:rPr>
      <w:rFonts w:cs="Courier New"/>
    </w:rPr>
  </w:style>
  <w:style w:type="character" w:customStyle="1" w:styleId="BulletSymbols">
    <w:name w:val="Bullet Symbols"/>
    <w:rsid w:val="00F63D63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F63D63"/>
  </w:style>
  <w:style w:type="character" w:customStyle="1" w:styleId="ListLabel2">
    <w:name w:val="ListLabel 2"/>
    <w:rsid w:val="00F63D63"/>
    <w:rPr>
      <w:b/>
    </w:rPr>
  </w:style>
  <w:style w:type="paragraph" w:customStyle="1" w:styleId="a4">
    <w:name w:val="Заголовок"/>
    <w:basedOn w:val="a"/>
    <w:next w:val="a5"/>
    <w:rsid w:val="00F63D63"/>
    <w:pPr>
      <w:keepNext/>
      <w:widowControl w:val="0"/>
      <w:suppressAutoHyphens/>
      <w:spacing w:before="240" w:after="120" w:line="240" w:lineRule="auto"/>
      <w:textAlignment w:val="baseline"/>
    </w:pPr>
    <w:rPr>
      <w:rFonts w:ascii="Arial" w:eastAsia="Microsoft YaHei" w:hAnsi="Arial" w:cs="Mangal"/>
      <w:kern w:val="1"/>
      <w:sz w:val="28"/>
      <w:szCs w:val="28"/>
      <w:lang w:val="de-DE" w:eastAsia="fa-IR" w:bidi="fa-IR"/>
    </w:rPr>
  </w:style>
  <w:style w:type="paragraph" w:styleId="a5">
    <w:name w:val="Body Text"/>
    <w:basedOn w:val="a"/>
    <w:link w:val="a6"/>
    <w:rsid w:val="00F63D63"/>
    <w:pPr>
      <w:widowControl w:val="0"/>
      <w:suppressAutoHyphens/>
      <w:spacing w:after="12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a6">
    <w:name w:val="Основной текст Знак"/>
    <w:basedOn w:val="a0"/>
    <w:link w:val="a5"/>
    <w:rsid w:val="00F63D63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7">
    <w:name w:val="List"/>
    <w:basedOn w:val="Textbody"/>
    <w:rsid w:val="00F63D63"/>
  </w:style>
  <w:style w:type="paragraph" w:customStyle="1" w:styleId="11">
    <w:name w:val="Название1"/>
    <w:basedOn w:val="a"/>
    <w:rsid w:val="00F63D63"/>
    <w:pPr>
      <w:widowControl w:val="0"/>
      <w:suppressLineNumbers/>
      <w:suppressAutoHyphens/>
      <w:spacing w:before="120" w:after="120" w:line="240" w:lineRule="auto"/>
      <w:textAlignment w:val="baseline"/>
    </w:pPr>
    <w:rPr>
      <w:rFonts w:ascii="Times New Roman" w:eastAsia="Andale Sans UI" w:hAnsi="Times New Roman" w:cs="Mangal"/>
      <w:i/>
      <w:iCs/>
      <w:kern w:val="1"/>
      <w:sz w:val="24"/>
      <w:szCs w:val="24"/>
      <w:lang w:val="de-DE" w:eastAsia="fa-IR" w:bidi="fa-IR"/>
    </w:rPr>
  </w:style>
  <w:style w:type="paragraph" w:customStyle="1" w:styleId="12">
    <w:name w:val="Указатель1"/>
    <w:basedOn w:val="a"/>
    <w:rsid w:val="00F63D63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Andale Sans UI" w:hAnsi="Times New Roman" w:cs="Mangal"/>
      <w:kern w:val="1"/>
      <w:sz w:val="24"/>
      <w:szCs w:val="24"/>
      <w:lang w:val="de-DE" w:eastAsia="fa-IR" w:bidi="fa-IR"/>
    </w:rPr>
  </w:style>
  <w:style w:type="paragraph" w:customStyle="1" w:styleId="Heading">
    <w:name w:val="Heading"/>
    <w:basedOn w:val="Standard"/>
    <w:next w:val="Textbody"/>
    <w:rsid w:val="00F63D63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63D63"/>
    <w:pPr>
      <w:spacing w:after="120"/>
    </w:pPr>
  </w:style>
  <w:style w:type="paragraph" w:customStyle="1" w:styleId="13">
    <w:name w:val="Название объекта1"/>
    <w:basedOn w:val="Standard"/>
    <w:rsid w:val="00F63D6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63D63"/>
    <w:pPr>
      <w:suppressLineNumbers/>
    </w:pPr>
  </w:style>
  <w:style w:type="paragraph" w:customStyle="1" w:styleId="TableContents">
    <w:name w:val="Table Contents"/>
    <w:basedOn w:val="Standard"/>
    <w:rsid w:val="00F63D63"/>
    <w:pPr>
      <w:suppressLineNumbers/>
    </w:pPr>
  </w:style>
  <w:style w:type="paragraph" w:customStyle="1" w:styleId="Tab">
    <w:name w:val="Tab_"/>
    <w:basedOn w:val="Standard"/>
    <w:rsid w:val="00F63D63"/>
    <w:pPr>
      <w:jc w:val="both"/>
    </w:pPr>
    <w:rPr>
      <w:rFonts w:ascii="NewtonCTT" w:eastAsia="Times New Roman" w:hAnsi="NewtonCTT" w:cs="Times New Roman"/>
      <w:color w:val="000000"/>
      <w:sz w:val="17"/>
      <w:szCs w:val="17"/>
    </w:rPr>
  </w:style>
  <w:style w:type="paragraph" w:customStyle="1" w:styleId="Body">
    <w:name w:val="Body"/>
    <w:basedOn w:val="Standard"/>
    <w:rsid w:val="00F63D63"/>
    <w:pPr>
      <w:ind w:left="793" w:firstLine="226"/>
      <w:jc w:val="both"/>
    </w:pPr>
    <w:rPr>
      <w:rFonts w:ascii="NewtonCTT" w:eastAsia="Times New Roman" w:hAnsi="NewtonCTT" w:cs="Times New Roman"/>
      <w:color w:val="000000"/>
      <w:sz w:val="19"/>
      <w:szCs w:val="19"/>
    </w:rPr>
  </w:style>
  <w:style w:type="paragraph" w:customStyle="1" w:styleId="TableHeading">
    <w:name w:val="Table Heading"/>
    <w:basedOn w:val="TableContents"/>
    <w:rsid w:val="00F63D63"/>
    <w:pPr>
      <w:jc w:val="center"/>
    </w:pPr>
    <w:rPr>
      <w:b/>
      <w:bCs/>
    </w:rPr>
  </w:style>
  <w:style w:type="paragraph" w:styleId="a8">
    <w:name w:val="footer"/>
    <w:basedOn w:val="Standard"/>
    <w:link w:val="a9"/>
    <w:rsid w:val="00F63D63"/>
    <w:pPr>
      <w:suppressLineNumbers/>
    </w:pPr>
    <w:rPr>
      <w:rFonts w:eastAsia="Times New Roman" w:cs="Times New Roman"/>
    </w:rPr>
  </w:style>
  <w:style w:type="character" w:customStyle="1" w:styleId="a9">
    <w:name w:val="Нижний колонтитул Знак"/>
    <w:basedOn w:val="a0"/>
    <w:link w:val="a8"/>
    <w:rsid w:val="00F63D63"/>
    <w:rPr>
      <w:rFonts w:ascii="Times New Roman" w:eastAsia="Times New Roman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aa">
    <w:name w:val="Содержимое таблицы"/>
    <w:basedOn w:val="a"/>
    <w:rsid w:val="00F63D63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ab">
    <w:name w:val="Заголовок таблицы"/>
    <w:basedOn w:val="aa"/>
    <w:rsid w:val="00F63D63"/>
    <w:pPr>
      <w:jc w:val="center"/>
    </w:pPr>
    <w:rPr>
      <w:b/>
      <w:bCs/>
    </w:rPr>
  </w:style>
  <w:style w:type="table" w:styleId="ac">
    <w:name w:val="Table Grid"/>
    <w:basedOn w:val="a1"/>
    <w:uiPriority w:val="59"/>
    <w:rsid w:val="00DA5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64244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6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68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784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829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936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4389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4872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6452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721515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9942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4571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5053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64325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2580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2783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546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37239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5234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4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13014</Words>
  <Characters>74183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Vadim</cp:lastModifiedBy>
  <cp:revision>12</cp:revision>
  <dcterms:created xsi:type="dcterms:W3CDTF">2015-09-12T14:00:00Z</dcterms:created>
  <dcterms:modified xsi:type="dcterms:W3CDTF">2015-10-18T15:28:00Z</dcterms:modified>
</cp:coreProperties>
</file>